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1C79F" w14:textId="3383349F" w:rsidR="00087E1E" w:rsidRDefault="00087E1E" w:rsidP="00087E1E">
      <w:pPr>
        <w:pStyle w:val="BodyText"/>
        <w:spacing w:line="276" w:lineRule="auto"/>
        <w:ind w:right="-14"/>
        <w:rPr>
          <w:i/>
          <w:color w:val="FF0000"/>
          <w:sz w:val="24"/>
          <w:szCs w:val="24"/>
        </w:rPr>
      </w:pPr>
      <w:bookmarkStart w:id="0" w:name="_GoBack"/>
      <w:r>
        <w:rPr>
          <w:noProof/>
          <w:sz w:val="24"/>
        </w:rPr>
        <w:drawing>
          <wp:anchor distT="0" distB="0" distL="114300" distR="114300" simplePos="0" relativeHeight="251664384" behindDoc="1" locked="0" layoutInCell="1" allowOverlap="1" wp14:anchorId="517F23A0" wp14:editId="65285A57">
            <wp:simplePos x="0" y="0"/>
            <wp:positionH relativeFrom="column">
              <wp:posOffset>5565140</wp:posOffset>
            </wp:positionH>
            <wp:positionV relativeFrom="paragraph">
              <wp:posOffset>-120262</wp:posOffset>
            </wp:positionV>
            <wp:extent cx="1162050" cy="228600"/>
            <wp:effectExtent l="0" t="0" r="6350" b="0"/>
            <wp:wrapNone/>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510E964E" w14:textId="0AAD402A" w:rsidR="00EA3408" w:rsidRPr="00A000D2" w:rsidRDefault="00EA3408" w:rsidP="00D206AD">
      <w:pPr>
        <w:pStyle w:val="BodyText"/>
        <w:spacing w:before="122" w:line="276" w:lineRule="auto"/>
        <w:ind w:right="-20" w:hanging="1"/>
        <w:rPr>
          <w:sz w:val="22"/>
          <w:szCs w:val="22"/>
        </w:rPr>
      </w:pPr>
      <w:r w:rsidRPr="00A000D2">
        <w:rPr>
          <w:i/>
          <w:color w:val="FF0000"/>
          <w:sz w:val="24"/>
          <w:szCs w:val="24"/>
        </w:rPr>
        <w:t>Example</w:t>
      </w:r>
      <w:r w:rsidRPr="00A000D2">
        <w:rPr>
          <w:color w:val="FF0000"/>
          <w:sz w:val="24"/>
          <w:szCs w:val="24"/>
        </w:rPr>
        <w:t>:</w:t>
      </w:r>
      <w:r w:rsidRPr="00A000D2">
        <w:rPr>
          <w:color w:val="FF0000"/>
        </w:rPr>
        <w:t xml:space="preserve"> </w:t>
      </w:r>
      <w:r w:rsidRPr="00A000D2">
        <w:rPr>
          <w:color w:val="231F20"/>
          <w:sz w:val="22"/>
          <w:szCs w:val="22"/>
        </w:rPr>
        <w:t>Here’s the one-page “Ten Minutes for Governance” template used by the board of directors at Christian Community Credit Union, which meets monthly. Note: In most cases, we recommend that boards meet four to six times a year (not monthly), but regulatory requirements for credit unions in California require a monthly board meeting.</w:t>
      </w:r>
    </w:p>
    <w:p w14:paraId="37A91A02" w14:textId="77777777" w:rsidR="00EA3408" w:rsidRPr="00741960" w:rsidRDefault="00EA3408" w:rsidP="00D206AD">
      <w:pPr>
        <w:spacing w:before="210" w:after="22"/>
        <w:ind w:right="-20"/>
        <w:rPr>
          <w:rFonts w:ascii="Helvetica" w:hAnsi="Helvetica"/>
          <w:i/>
          <w:sz w:val="24"/>
        </w:rPr>
      </w:pPr>
      <w:r w:rsidRPr="00741960">
        <w:rPr>
          <w:rFonts w:ascii="Helvetica" w:hAnsi="Helvetica"/>
          <w:b/>
          <w:color w:val="231F20"/>
          <w:sz w:val="24"/>
        </w:rPr>
        <w:t xml:space="preserve">Ten Minutes for Governance: </w:t>
      </w:r>
      <w:r w:rsidRPr="00741960">
        <w:rPr>
          <w:rFonts w:ascii="Helvetica" w:hAnsi="Helvetica"/>
          <w:i/>
          <w:color w:val="231F20"/>
          <w:sz w:val="24"/>
        </w:rPr>
        <w:t>Lifelong Learning for Board Members</w:t>
      </w:r>
    </w:p>
    <w:p w14:paraId="6D57993D" w14:textId="77777777" w:rsidR="00EA3408" w:rsidRPr="00741960" w:rsidRDefault="00EA3408" w:rsidP="00D206AD">
      <w:pPr>
        <w:pStyle w:val="BodyText"/>
        <w:spacing w:line="20" w:lineRule="exact"/>
        <w:ind w:right="-20"/>
        <w:rPr>
          <w:sz w:val="2"/>
        </w:rPr>
      </w:pPr>
      <w:r w:rsidRPr="00741960">
        <w:rPr>
          <w:noProof/>
          <w:sz w:val="2"/>
        </w:rPr>
        <mc:AlternateContent>
          <mc:Choice Requires="wpg">
            <w:drawing>
              <wp:inline distT="0" distB="0" distL="0" distR="0" wp14:anchorId="0481E4CC" wp14:editId="2D9B9138">
                <wp:extent cx="6434455" cy="12700"/>
                <wp:effectExtent l="0" t="0" r="17145" b="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12700"/>
                          <a:chOff x="0" y="0"/>
                          <a:chExt cx="10133" cy="20"/>
                        </a:xfrm>
                      </wpg:grpSpPr>
                      <wps:wsp>
                        <wps:cNvPr id="22" name="Line 12"/>
                        <wps:cNvCnPr>
                          <a:cxnSpLocks/>
                        </wps:cNvCnPr>
                        <wps:spPr bwMode="auto">
                          <a:xfrm>
                            <a:off x="0" y="10"/>
                            <a:ext cx="101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AD59B4" id="Group 11" o:spid="_x0000_s1026" style="width:506.65pt;height:1pt;mso-position-horizontal-relative:char;mso-position-vertical-relative:line" coordsize="1013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">
                <v:line id="Line 12" o:spid="_x0000_s1027" style="position:absolute;visibility:visible;mso-wrap-style:square" from="0,10" to="10132,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" strokecolor="#231f20" strokeweight=".5pt">
                  <o:lock v:ext="edit" shapetype="f"/>
                </v:line>
                <w10:anchorlock/>
              </v:group>
            </w:pict>
          </mc:Fallback>
        </mc:AlternateContent>
      </w:r>
    </w:p>
    <w:p w14:paraId="549EA32F" w14:textId="77777777" w:rsidR="00EA3408" w:rsidRDefault="00EA3408" w:rsidP="00D206AD">
      <w:pPr>
        <w:pStyle w:val="BodyText"/>
        <w:spacing w:before="80"/>
        <w:ind w:left="187" w:right="-20"/>
        <w:rPr>
          <w:color w:val="231F20"/>
          <w:sz w:val="22"/>
          <w:szCs w:val="22"/>
        </w:rPr>
      </w:pPr>
      <w:r w:rsidRPr="00EA3408">
        <w:rPr>
          <w:color w:val="231F20"/>
          <w:sz w:val="22"/>
          <w:szCs w:val="22"/>
        </w:rPr>
        <w:t>Facilitator:</w:t>
      </w:r>
      <w:r w:rsidRPr="00EA3408">
        <w:rPr>
          <w:color w:val="231F20"/>
          <w:sz w:val="22"/>
          <w:szCs w:val="22"/>
        </w:rPr>
        <w:tab/>
        <w:t xml:space="preserve">Rick Jones </w:t>
      </w:r>
    </w:p>
    <w:p w14:paraId="64E71CCF" w14:textId="77777777" w:rsidR="00EA3408" w:rsidRPr="00EA3408" w:rsidRDefault="00EA3408" w:rsidP="00D206AD">
      <w:pPr>
        <w:pStyle w:val="BodyText"/>
        <w:spacing w:before="80"/>
        <w:ind w:left="187" w:right="-20"/>
        <w:rPr>
          <w:sz w:val="22"/>
          <w:szCs w:val="22"/>
        </w:rPr>
      </w:pPr>
      <w:r w:rsidRPr="00EA3408">
        <w:rPr>
          <w:color w:val="231F20"/>
          <w:sz w:val="22"/>
          <w:szCs w:val="22"/>
        </w:rPr>
        <w:t>Date:</w:t>
      </w:r>
      <w:r w:rsidRPr="00EA3408">
        <w:rPr>
          <w:color w:val="231F20"/>
          <w:sz w:val="22"/>
          <w:szCs w:val="22"/>
        </w:rPr>
        <w:tab/>
        <w:t>March 22, 2020</w:t>
      </w:r>
    </w:p>
    <w:p w14:paraId="11493022" w14:textId="77777777" w:rsidR="00EA3408" w:rsidRPr="00EA3408" w:rsidRDefault="00EA3408" w:rsidP="00D206AD">
      <w:pPr>
        <w:pStyle w:val="BodyText"/>
        <w:spacing w:before="80"/>
        <w:ind w:left="187" w:right="-20"/>
        <w:rPr>
          <w:sz w:val="22"/>
          <w:szCs w:val="22"/>
        </w:rPr>
      </w:pPr>
      <w:r w:rsidRPr="00EA3408">
        <w:rPr>
          <w:color w:val="231F20"/>
          <w:sz w:val="22"/>
          <w:szCs w:val="22"/>
        </w:rPr>
        <w:t>Assignment:</w:t>
      </w:r>
      <w:r w:rsidRPr="00EA3408">
        <w:rPr>
          <w:color w:val="231F20"/>
          <w:sz w:val="22"/>
          <w:szCs w:val="22"/>
        </w:rPr>
        <w:tab/>
        <w:t>Read pages 115-119 before the meeting and check out the</w:t>
      </w:r>
      <w:r w:rsidRPr="00EA3408">
        <w:rPr>
          <w:color w:val="231F20"/>
          <w:spacing w:val="-3"/>
          <w:sz w:val="22"/>
          <w:szCs w:val="22"/>
        </w:rPr>
        <w:t xml:space="preserve"> </w:t>
      </w:r>
      <w:r w:rsidRPr="00EA3408">
        <w:rPr>
          <w:color w:val="231F20"/>
          <w:sz w:val="22"/>
          <w:szCs w:val="22"/>
        </w:rPr>
        <w:t>blog:</w:t>
      </w:r>
    </w:p>
    <w:p w14:paraId="3FC8304A" w14:textId="77777777" w:rsidR="00EA3408" w:rsidRPr="00741960" w:rsidRDefault="00EA3408" w:rsidP="00D206AD">
      <w:pPr>
        <w:spacing w:before="76"/>
        <w:ind w:left="1980" w:right="-20"/>
        <w:rPr>
          <w:rFonts w:ascii="Helvetica" w:hAnsi="Helvetica"/>
        </w:rPr>
      </w:pPr>
      <w:r w:rsidRPr="00EA3408">
        <w:rPr>
          <w:rFonts w:ascii="Helvetica" w:hAnsi="Helvetica"/>
          <w:noProof/>
          <w:sz w:val="24"/>
          <w:szCs w:val="24"/>
        </w:rPr>
        <mc:AlternateContent>
          <mc:Choice Requires="wpg">
            <w:drawing>
              <wp:anchor distT="0" distB="0" distL="114300" distR="114300" simplePos="0" relativeHeight="251659264" behindDoc="0" locked="0" layoutInCell="1" allowOverlap="1" wp14:anchorId="7113250B" wp14:editId="0680F8EE">
                <wp:simplePos x="0" y="0"/>
                <wp:positionH relativeFrom="page">
                  <wp:posOffset>802005</wp:posOffset>
                </wp:positionH>
                <wp:positionV relativeFrom="paragraph">
                  <wp:posOffset>102730</wp:posOffset>
                </wp:positionV>
                <wp:extent cx="757555" cy="1170305"/>
                <wp:effectExtent l="0" t="0" r="4445"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170305"/>
                          <a:chOff x="1260" y="137"/>
                          <a:chExt cx="1193" cy="1843"/>
                        </a:xfrm>
                      </wpg:grpSpPr>
                      <pic:pic xmlns:pic="http://schemas.openxmlformats.org/drawingml/2006/picture">
                        <pic:nvPicPr>
                          <pic:cNvPr id="16"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66" y="257"/>
                            <a:ext cx="1181"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9"/>
                        <wps:cNvSpPr>
                          <a:spLocks/>
                        </wps:cNvSpPr>
                        <wps:spPr bwMode="auto">
                          <a:xfrm>
                            <a:off x="1263" y="140"/>
                            <a:ext cx="1187" cy="1837"/>
                          </a:xfrm>
                          <a:prstGeom prst="rect">
                            <a:avLst/>
                          </a:prstGeom>
                          <a:noFill/>
                          <a:ln w="381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15950" id="Group 8" o:spid="_x0000_s1026" style="position:absolute;margin-left:63.15pt;margin-top:8.1pt;width:59.65pt;height:92.15pt;z-index:251659264;mso-position-horizontal-relative:page" coordorigin="1260,137" coordsize="1193,184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266;top:257;width:1181;height:1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">
                  <v:imagedata r:id="rId11" o:title=""/>
                  <v:path arrowok="t"/>
                  <o:lock v:ext="edit" aspectratio="f"/>
                </v:shape>
                <v:rect id="Rectangle 9" o:spid="_x0000_s1028" style="position:absolute;left:1263;top:140;width:1187;height:1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" filled="f" strokecolor="#231f20" strokeweight=".3pt">
                  <v:path arrowok="t"/>
                </v:rect>
                <w10:wrap anchorx="page"/>
              </v:group>
            </w:pict>
          </mc:Fallback>
        </mc:AlternateContent>
      </w:r>
      <w:r w:rsidRPr="00741960">
        <w:rPr>
          <w:rFonts w:ascii="Helvetica" w:hAnsi="Helvetica"/>
          <w:b/>
          <w:i/>
          <w:color w:val="231F20"/>
        </w:rPr>
        <w:t xml:space="preserve">40 Blogs. 40 Wednesdays. </w:t>
      </w:r>
      <w:hyperlink r:id="rId12">
        <w:r w:rsidRPr="00741960">
          <w:rPr>
            <w:rFonts w:ascii="Helvetica" w:hAnsi="Helvetica"/>
            <w:color w:val="231F20"/>
          </w:rPr>
          <w:t>http://nonprofitboardroom.blogspot.com/</w:t>
        </w:r>
      </w:hyperlink>
    </w:p>
    <w:p w14:paraId="7DF1599A" w14:textId="77777777" w:rsidR="00EA3408" w:rsidRPr="00EA3408" w:rsidRDefault="00EA3408" w:rsidP="00D206AD">
      <w:pPr>
        <w:pStyle w:val="Heading1"/>
        <w:spacing w:before="177"/>
        <w:ind w:left="1980" w:right="-20"/>
        <w:rPr>
          <w:sz w:val="24"/>
          <w:szCs w:val="24"/>
        </w:rPr>
      </w:pPr>
      <w:r w:rsidRPr="00EA3408">
        <w:rPr>
          <w:color w:val="231F20"/>
          <w:sz w:val="24"/>
          <w:szCs w:val="24"/>
        </w:rPr>
        <w:t xml:space="preserve">LESSON 23: Focus on Mission Impact </w:t>
      </w:r>
      <w:r w:rsidRPr="00EA3408">
        <w:rPr>
          <w:i/>
          <w:color w:val="231F20"/>
          <w:sz w:val="24"/>
          <w:szCs w:val="24"/>
        </w:rPr>
        <w:t xml:space="preserve">and </w:t>
      </w:r>
      <w:r w:rsidRPr="00EA3408">
        <w:rPr>
          <w:color w:val="231F20"/>
          <w:sz w:val="24"/>
          <w:szCs w:val="24"/>
        </w:rPr>
        <w:t>Sustainability</w:t>
      </w:r>
    </w:p>
    <w:p w14:paraId="2F07572B" w14:textId="77777777" w:rsidR="00EA3408" w:rsidRPr="00EA3408" w:rsidRDefault="00EA3408" w:rsidP="00D206AD">
      <w:pPr>
        <w:pStyle w:val="BodyText"/>
        <w:spacing w:before="123"/>
        <w:ind w:left="1980" w:right="-20"/>
        <w:rPr>
          <w:sz w:val="22"/>
          <w:szCs w:val="22"/>
        </w:rPr>
      </w:pPr>
      <w:r w:rsidRPr="00EA3408">
        <w:rPr>
          <w:color w:val="231F20"/>
          <w:sz w:val="22"/>
          <w:szCs w:val="22"/>
        </w:rPr>
        <w:t xml:space="preserve">The “dual bottom line” equips boards to address dead horses and sacred cows (or goats). “Dakota tribal wisdom says that when you discover you are riding a dead </w:t>
      </w:r>
      <w:proofErr w:type="gramStart"/>
      <w:r w:rsidRPr="00EA3408">
        <w:rPr>
          <w:color w:val="231F20"/>
          <w:sz w:val="22"/>
          <w:szCs w:val="22"/>
        </w:rPr>
        <w:t>horse,</w:t>
      </w:r>
      <w:proofErr w:type="gramEnd"/>
      <w:r w:rsidRPr="00EA3408">
        <w:rPr>
          <w:color w:val="231F20"/>
          <w:sz w:val="22"/>
          <w:szCs w:val="22"/>
        </w:rPr>
        <w:t xml:space="preserve"> the best strategy is to dismount.” (Elmer Towns and Warren Bird)</w:t>
      </w:r>
    </w:p>
    <w:p w14:paraId="47A7C797" w14:textId="77777777" w:rsidR="00EA3408" w:rsidRPr="00EA3408" w:rsidRDefault="00EA3408" w:rsidP="00D206AD">
      <w:pPr>
        <w:spacing w:before="74"/>
        <w:ind w:left="1980" w:right="-20"/>
        <w:rPr>
          <w:rFonts w:ascii="Helvetica" w:hAnsi="Helvetica"/>
        </w:rPr>
      </w:pPr>
      <w:r w:rsidRPr="00EA3408">
        <w:rPr>
          <w:rFonts w:ascii="Helvetica" w:hAnsi="Helvetica"/>
          <w:color w:val="231F20"/>
        </w:rPr>
        <w:t xml:space="preserve">More on the book at: </w:t>
      </w:r>
      <w:hyperlink r:id="rId13">
        <w:r w:rsidRPr="00EA3408">
          <w:rPr>
            <w:rFonts w:ascii="Helvetica" w:hAnsi="Helvetica"/>
            <w:i/>
            <w:color w:val="231F20"/>
          </w:rPr>
          <w:t>www.ECFA.org/LessonsNonprofitBoardroom</w:t>
        </w:r>
        <w:r w:rsidRPr="00EA3408">
          <w:rPr>
            <w:rFonts w:ascii="Helvetica" w:hAnsi="Helvetica"/>
            <w:color w:val="231F20"/>
          </w:rPr>
          <w:t>/</w:t>
        </w:r>
      </w:hyperlink>
      <w:r>
        <w:rPr>
          <w:rFonts w:ascii="Helvetica" w:hAnsi="Helvetica"/>
          <w:color w:val="231F20"/>
        </w:rPr>
        <w:br/>
      </w: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780"/>
      </w:tblGrid>
      <w:tr w:rsidR="00EA3408" w:rsidRPr="00741960" w14:paraId="54853291" w14:textId="77777777" w:rsidTr="006A1716">
        <w:trPr>
          <w:trHeight w:val="468"/>
        </w:trPr>
        <w:tc>
          <w:tcPr>
            <w:tcW w:w="10780" w:type="dxa"/>
            <w:shd w:val="clear" w:color="auto" w:fill="D7E5F2"/>
          </w:tcPr>
          <w:p w14:paraId="0AA0C3D3" w14:textId="77777777" w:rsidR="00EA3408" w:rsidRPr="00741960" w:rsidRDefault="00EA3408" w:rsidP="00D206AD">
            <w:pPr>
              <w:pStyle w:val="TableParagraph"/>
              <w:spacing w:before="117"/>
              <w:ind w:left="185" w:right="-20"/>
            </w:pPr>
            <w:r w:rsidRPr="00741960">
              <w:rPr>
                <w:b/>
                <w:color w:val="231F20"/>
                <w:sz w:val="22"/>
              </w:rPr>
              <w:t xml:space="preserve">Questions – </w:t>
            </w:r>
            <w:r w:rsidRPr="00741960">
              <w:rPr>
                <w:color w:val="231F20"/>
                <w:sz w:val="22"/>
              </w:rPr>
              <w:t>Discuss in groups of two or three</w:t>
            </w:r>
          </w:p>
        </w:tc>
      </w:tr>
      <w:tr w:rsidR="00EA3408" w:rsidRPr="00741960" w14:paraId="1D065303" w14:textId="77777777" w:rsidTr="00A000D2">
        <w:trPr>
          <w:trHeight w:val="1000"/>
        </w:trPr>
        <w:tc>
          <w:tcPr>
            <w:tcW w:w="10780" w:type="dxa"/>
            <w:vAlign w:val="center"/>
          </w:tcPr>
          <w:p w14:paraId="14F1D85E" w14:textId="77777777" w:rsidR="00EA3408" w:rsidRPr="00741960" w:rsidRDefault="00EA3408" w:rsidP="00D206AD">
            <w:pPr>
              <w:pStyle w:val="TableParagraph"/>
              <w:ind w:left="497" w:right="-20" w:hanging="360"/>
            </w:pPr>
            <w:r w:rsidRPr="00741960">
              <w:rPr>
                <w:color w:val="231F20"/>
                <w:sz w:val="22"/>
              </w:rPr>
              <w:t>#1. With our leadership succession changes, the developing technologies, and increasing competition in the marketplace, what “dead horses, sacred cows and goat programs” are keeping us from doing the “Star” programs (per Lesson 23) we could and should be doing? And what is keeping us from identifying them?</w:t>
            </w:r>
          </w:p>
        </w:tc>
      </w:tr>
      <w:tr w:rsidR="00EA3408" w:rsidRPr="00741960" w14:paraId="44612A22" w14:textId="77777777" w:rsidTr="00A000D2">
        <w:trPr>
          <w:trHeight w:val="687"/>
        </w:trPr>
        <w:tc>
          <w:tcPr>
            <w:tcW w:w="10780" w:type="dxa"/>
            <w:vAlign w:val="center"/>
          </w:tcPr>
          <w:p w14:paraId="16AB4ACC" w14:textId="77777777" w:rsidR="00EA3408" w:rsidRPr="00741960" w:rsidRDefault="00EA3408" w:rsidP="00D206AD">
            <w:pPr>
              <w:pStyle w:val="TableParagraph"/>
              <w:ind w:left="497" w:right="-20" w:hanging="360"/>
            </w:pPr>
            <w:r w:rsidRPr="00741960">
              <w:rPr>
                <w:color w:val="231F20"/>
                <w:sz w:val="22"/>
              </w:rPr>
              <w:t>#2. How is the balance between business and ministry? Do we lean more toward Heart or Money Tree programs? How do we move towards the “All-Stars?”</w:t>
            </w:r>
          </w:p>
        </w:tc>
      </w:tr>
    </w:tbl>
    <w:p w14:paraId="5E9A32C4" w14:textId="77777777" w:rsidR="00A453B6" w:rsidRDefault="00A453B6" w:rsidP="00D206AD">
      <w:pPr>
        <w:spacing w:before="3"/>
        <w:ind w:right="-20"/>
        <w:rPr>
          <w:sz w:val="24"/>
        </w:rPr>
      </w:pPr>
    </w:p>
    <w:tbl>
      <w:tblPr>
        <w:tblW w:w="10802" w:type="dxa"/>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30"/>
        <w:gridCol w:w="1777"/>
        <w:gridCol w:w="1070"/>
        <w:gridCol w:w="5825"/>
      </w:tblGrid>
      <w:tr w:rsidR="00EA3408" w:rsidRPr="00741960" w14:paraId="3B294B25" w14:textId="77777777" w:rsidTr="00A000D2">
        <w:trPr>
          <w:trHeight w:val="372"/>
        </w:trPr>
        <w:tc>
          <w:tcPr>
            <w:tcW w:w="2130" w:type="dxa"/>
            <w:shd w:val="clear" w:color="auto" w:fill="D7E5F2"/>
          </w:tcPr>
          <w:p w14:paraId="5C9A6FEE" w14:textId="77777777" w:rsidR="00EA3408" w:rsidRPr="00741960" w:rsidRDefault="00EA3408" w:rsidP="00D206AD">
            <w:pPr>
              <w:pStyle w:val="TableParagraph"/>
              <w:spacing w:before="77"/>
              <w:ind w:left="149" w:right="-20"/>
              <w:rPr>
                <w:b/>
              </w:rPr>
            </w:pPr>
            <w:r w:rsidRPr="00741960">
              <w:rPr>
                <w:b/>
                <w:color w:val="231F20"/>
                <w:sz w:val="22"/>
              </w:rPr>
              <w:t>Month</w:t>
            </w:r>
          </w:p>
        </w:tc>
        <w:tc>
          <w:tcPr>
            <w:tcW w:w="1777" w:type="dxa"/>
            <w:shd w:val="clear" w:color="auto" w:fill="D7E5F2"/>
          </w:tcPr>
          <w:p w14:paraId="2BC4D86D" w14:textId="77777777" w:rsidR="00EA3408" w:rsidRPr="00741960" w:rsidRDefault="00EA3408" w:rsidP="00D206AD">
            <w:pPr>
              <w:pStyle w:val="TableParagraph"/>
              <w:spacing w:before="77"/>
              <w:ind w:left="148" w:right="-20"/>
              <w:rPr>
                <w:b/>
              </w:rPr>
            </w:pPr>
            <w:r w:rsidRPr="00741960">
              <w:rPr>
                <w:b/>
                <w:color w:val="231F20"/>
                <w:sz w:val="22"/>
              </w:rPr>
              <w:t>Facilitator</w:t>
            </w:r>
          </w:p>
        </w:tc>
        <w:tc>
          <w:tcPr>
            <w:tcW w:w="1070" w:type="dxa"/>
            <w:shd w:val="clear" w:color="auto" w:fill="D7E5F2"/>
          </w:tcPr>
          <w:p w14:paraId="39AF94B5" w14:textId="77777777" w:rsidR="00EA3408" w:rsidRPr="00741960" w:rsidRDefault="00EA3408" w:rsidP="00D206AD">
            <w:pPr>
              <w:pStyle w:val="TableParagraph"/>
              <w:spacing w:before="77"/>
              <w:ind w:left="128" w:right="-20"/>
              <w:jc w:val="center"/>
              <w:rPr>
                <w:b/>
              </w:rPr>
            </w:pPr>
            <w:r w:rsidRPr="00741960">
              <w:rPr>
                <w:b/>
                <w:color w:val="231F20"/>
                <w:sz w:val="22"/>
              </w:rPr>
              <w:t>Lesson</w:t>
            </w:r>
          </w:p>
        </w:tc>
        <w:tc>
          <w:tcPr>
            <w:tcW w:w="5825" w:type="dxa"/>
            <w:shd w:val="clear" w:color="auto" w:fill="D7E5F2"/>
          </w:tcPr>
          <w:p w14:paraId="1FE8A5B1" w14:textId="77777777" w:rsidR="00EA3408" w:rsidRPr="00741960" w:rsidRDefault="00EA3408" w:rsidP="00D206AD">
            <w:pPr>
              <w:pStyle w:val="TableParagraph"/>
              <w:spacing w:before="77"/>
              <w:ind w:left="148" w:right="-20"/>
              <w:rPr>
                <w:b/>
              </w:rPr>
            </w:pPr>
            <w:r w:rsidRPr="00741960">
              <w:rPr>
                <w:b/>
                <w:color w:val="231F20"/>
                <w:sz w:val="22"/>
              </w:rPr>
              <w:t>Topic</w:t>
            </w:r>
          </w:p>
        </w:tc>
      </w:tr>
      <w:tr w:rsidR="00EA3408" w:rsidRPr="00741960" w14:paraId="66012867" w14:textId="77777777" w:rsidTr="00D206AD">
        <w:trPr>
          <w:trHeight w:val="576"/>
        </w:trPr>
        <w:tc>
          <w:tcPr>
            <w:tcW w:w="2130" w:type="dxa"/>
            <w:shd w:val="clear" w:color="auto" w:fill="EDEDEE"/>
            <w:vAlign w:val="center"/>
          </w:tcPr>
          <w:p w14:paraId="3A34AE19" w14:textId="77777777" w:rsidR="00EA3408" w:rsidRPr="00EA3408" w:rsidRDefault="00EA3408" w:rsidP="00D206AD">
            <w:pPr>
              <w:pStyle w:val="TableParagraph"/>
              <w:ind w:left="113" w:right="-14"/>
              <w:rPr>
                <w:szCs w:val="20"/>
              </w:rPr>
            </w:pPr>
            <w:r w:rsidRPr="00EA3408">
              <w:rPr>
                <w:color w:val="231F20"/>
                <w:szCs w:val="20"/>
              </w:rPr>
              <w:t>December</w:t>
            </w:r>
          </w:p>
        </w:tc>
        <w:tc>
          <w:tcPr>
            <w:tcW w:w="1777" w:type="dxa"/>
            <w:shd w:val="clear" w:color="auto" w:fill="EDEDEE"/>
            <w:vAlign w:val="center"/>
          </w:tcPr>
          <w:p w14:paraId="1207BEE4" w14:textId="77777777" w:rsidR="00EA3408" w:rsidRPr="00EA3408" w:rsidRDefault="00EA3408" w:rsidP="00D206AD">
            <w:pPr>
              <w:pStyle w:val="TableParagraph"/>
              <w:ind w:left="112" w:right="-14"/>
              <w:rPr>
                <w:szCs w:val="20"/>
              </w:rPr>
            </w:pPr>
            <w:r w:rsidRPr="00EA3408">
              <w:rPr>
                <w:color w:val="231F20"/>
                <w:szCs w:val="20"/>
              </w:rPr>
              <w:t>Dale Bee</w:t>
            </w:r>
          </w:p>
        </w:tc>
        <w:tc>
          <w:tcPr>
            <w:tcW w:w="1070" w:type="dxa"/>
            <w:shd w:val="clear" w:color="auto" w:fill="EDEDEE"/>
            <w:vAlign w:val="center"/>
          </w:tcPr>
          <w:p w14:paraId="4E32E115" w14:textId="77777777" w:rsidR="00EA3408" w:rsidRPr="00EA3408" w:rsidRDefault="00EA3408" w:rsidP="00D206AD">
            <w:pPr>
              <w:pStyle w:val="TableParagraph"/>
              <w:ind w:left="9" w:right="-14"/>
              <w:jc w:val="center"/>
              <w:rPr>
                <w:szCs w:val="20"/>
              </w:rPr>
            </w:pPr>
            <w:r w:rsidRPr="00EA3408">
              <w:rPr>
                <w:color w:val="231F20"/>
                <w:szCs w:val="20"/>
              </w:rPr>
              <w:t>1</w:t>
            </w:r>
          </w:p>
        </w:tc>
        <w:tc>
          <w:tcPr>
            <w:tcW w:w="5825" w:type="dxa"/>
            <w:shd w:val="clear" w:color="auto" w:fill="EDEDEE"/>
            <w:vAlign w:val="center"/>
          </w:tcPr>
          <w:p w14:paraId="10F1BB92" w14:textId="77777777" w:rsidR="00EA3408" w:rsidRPr="00EA3408" w:rsidRDefault="00EA3408" w:rsidP="00D206AD">
            <w:pPr>
              <w:pStyle w:val="TableParagraph"/>
              <w:ind w:left="112" w:right="-14"/>
              <w:rPr>
                <w:szCs w:val="20"/>
              </w:rPr>
            </w:pPr>
            <w:r w:rsidRPr="00EA3408">
              <w:rPr>
                <w:color w:val="231F20"/>
                <w:szCs w:val="20"/>
              </w:rPr>
              <w:t>Wanted: Lifelong Learners</w:t>
            </w:r>
          </w:p>
          <w:p w14:paraId="24B59AD2" w14:textId="77777777" w:rsidR="00EA3408" w:rsidRPr="00EA3408" w:rsidRDefault="00EA3408" w:rsidP="00D206AD">
            <w:pPr>
              <w:pStyle w:val="TableParagraph"/>
              <w:ind w:left="112" w:right="-14"/>
              <w:rPr>
                <w:i/>
                <w:szCs w:val="20"/>
              </w:rPr>
            </w:pPr>
            <w:r w:rsidRPr="00EA3408">
              <w:rPr>
                <w:i/>
                <w:color w:val="231F20"/>
                <w:szCs w:val="20"/>
              </w:rPr>
              <w:t>Would you trust a surgeon who stopped learning?</w:t>
            </w:r>
          </w:p>
        </w:tc>
      </w:tr>
      <w:tr w:rsidR="00EA3408" w:rsidRPr="00741960" w14:paraId="53019A1A" w14:textId="77777777" w:rsidTr="00D206AD">
        <w:trPr>
          <w:trHeight w:val="576"/>
        </w:trPr>
        <w:tc>
          <w:tcPr>
            <w:tcW w:w="2130" w:type="dxa"/>
            <w:vAlign w:val="center"/>
          </w:tcPr>
          <w:p w14:paraId="5577E782" w14:textId="77777777" w:rsidR="00EA3408" w:rsidRPr="00EA3408" w:rsidRDefault="00EA3408" w:rsidP="00D206AD">
            <w:pPr>
              <w:pStyle w:val="TableParagraph"/>
              <w:ind w:left="113" w:right="-14"/>
              <w:rPr>
                <w:szCs w:val="20"/>
              </w:rPr>
            </w:pPr>
            <w:r w:rsidRPr="00EA3408">
              <w:rPr>
                <w:color w:val="231F20"/>
                <w:szCs w:val="20"/>
              </w:rPr>
              <w:t>January</w:t>
            </w:r>
          </w:p>
        </w:tc>
        <w:tc>
          <w:tcPr>
            <w:tcW w:w="1777" w:type="dxa"/>
            <w:vAlign w:val="center"/>
          </w:tcPr>
          <w:p w14:paraId="73F95C3C" w14:textId="77777777" w:rsidR="00EA3408" w:rsidRPr="00EA3408" w:rsidRDefault="00EA3408" w:rsidP="00D206AD">
            <w:pPr>
              <w:pStyle w:val="TableParagraph"/>
              <w:ind w:left="112" w:right="-14"/>
              <w:rPr>
                <w:szCs w:val="20"/>
              </w:rPr>
            </w:pPr>
            <w:r w:rsidRPr="00EA3408">
              <w:rPr>
                <w:color w:val="231F20"/>
                <w:szCs w:val="20"/>
              </w:rPr>
              <w:t>Dave Matlock</w:t>
            </w:r>
          </w:p>
        </w:tc>
        <w:tc>
          <w:tcPr>
            <w:tcW w:w="1070" w:type="dxa"/>
            <w:vAlign w:val="center"/>
          </w:tcPr>
          <w:p w14:paraId="40546D39" w14:textId="77777777" w:rsidR="00EA3408" w:rsidRPr="00EA3408" w:rsidRDefault="00EA3408" w:rsidP="00D206AD">
            <w:pPr>
              <w:pStyle w:val="TableParagraph"/>
              <w:ind w:left="128" w:right="-14"/>
              <w:jc w:val="center"/>
              <w:rPr>
                <w:szCs w:val="20"/>
              </w:rPr>
            </w:pPr>
            <w:r w:rsidRPr="00EA3408">
              <w:rPr>
                <w:color w:val="231F20"/>
                <w:szCs w:val="20"/>
              </w:rPr>
              <w:t>18</w:t>
            </w:r>
          </w:p>
        </w:tc>
        <w:tc>
          <w:tcPr>
            <w:tcW w:w="5825" w:type="dxa"/>
            <w:vAlign w:val="center"/>
          </w:tcPr>
          <w:p w14:paraId="01EEEE44" w14:textId="77777777" w:rsidR="00EA3408" w:rsidRPr="00EA3408" w:rsidRDefault="00EA3408" w:rsidP="00D206AD">
            <w:pPr>
              <w:pStyle w:val="TableParagraph"/>
              <w:ind w:left="112" w:right="-14"/>
              <w:rPr>
                <w:szCs w:val="20"/>
              </w:rPr>
            </w:pPr>
            <w:r w:rsidRPr="00EA3408">
              <w:rPr>
                <w:color w:val="231F20"/>
                <w:szCs w:val="20"/>
              </w:rPr>
              <w:t>Do Not Interrupt!</w:t>
            </w:r>
          </w:p>
          <w:p w14:paraId="46374FEA" w14:textId="77777777" w:rsidR="00EA3408" w:rsidRPr="00EA3408" w:rsidRDefault="00EA3408" w:rsidP="00D206AD">
            <w:pPr>
              <w:pStyle w:val="TableParagraph"/>
              <w:ind w:left="112" w:right="-14"/>
              <w:rPr>
                <w:i/>
                <w:szCs w:val="20"/>
              </w:rPr>
            </w:pPr>
            <w:r w:rsidRPr="00EA3408">
              <w:rPr>
                <w:i/>
                <w:color w:val="231F20"/>
                <w:szCs w:val="20"/>
              </w:rPr>
              <w:t>Don’t Assume Board Members Know How to Listen</w:t>
            </w:r>
          </w:p>
        </w:tc>
      </w:tr>
      <w:tr w:rsidR="00EA3408" w:rsidRPr="00741960" w14:paraId="54261765" w14:textId="77777777" w:rsidTr="00D206AD">
        <w:trPr>
          <w:trHeight w:val="576"/>
        </w:trPr>
        <w:tc>
          <w:tcPr>
            <w:tcW w:w="2130" w:type="dxa"/>
            <w:shd w:val="clear" w:color="auto" w:fill="EDEDEE"/>
            <w:vAlign w:val="center"/>
          </w:tcPr>
          <w:p w14:paraId="7F81BCF8" w14:textId="77777777" w:rsidR="00EA3408" w:rsidRPr="00EA3408" w:rsidRDefault="00EA3408" w:rsidP="00D206AD">
            <w:pPr>
              <w:pStyle w:val="TableParagraph"/>
              <w:ind w:left="113" w:right="-14"/>
              <w:rPr>
                <w:szCs w:val="20"/>
              </w:rPr>
            </w:pPr>
            <w:r w:rsidRPr="00EA3408">
              <w:rPr>
                <w:color w:val="231F20"/>
                <w:szCs w:val="20"/>
              </w:rPr>
              <w:t>February</w:t>
            </w:r>
          </w:p>
        </w:tc>
        <w:tc>
          <w:tcPr>
            <w:tcW w:w="1777" w:type="dxa"/>
            <w:shd w:val="clear" w:color="auto" w:fill="EDEDEE"/>
            <w:vAlign w:val="center"/>
          </w:tcPr>
          <w:p w14:paraId="2F3B7B05" w14:textId="77777777" w:rsidR="00EA3408" w:rsidRPr="00EA3408" w:rsidRDefault="00EA3408" w:rsidP="00D206AD">
            <w:pPr>
              <w:pStyle w:val="TableParagraph"/>
              <w:ind w:left="112" w:right="-14"/>
              <w:rPr>
                <w:szCs w:val="20"/>
              </w:rPr>
            </w:pPr>
            <w:r w:rsidRPr="00EA3408">
              <w:rPr>
                <w:color w:val="231F20"/>
                <w:szCs w:val="20"/>
              </w:rPr>
              <w:t>Mike Barrett</w:t>
            </w:r>
          </w:p>
        </w:tc>
        <w:tc>
          <w:tcPr>
            <w:tcW w:w="1070" w:type="dxa"/>
            <w:shd w:val="clear" w:color="auto" w:fill="EDEDEE"/>
            <w:vAlign w:val="center"/>
          </w:tcPr>
          <w:p w14:paraId="17EB2B49" w14:textId="77777777" w:rsidR="00EA3408" w:rsidRPr="00EA3408" w:rsidRDefault="00EA3408" w:rsidP="00D206AD">
            <w:pPr>
              <w:pStyle w:val="TableParagraph"/>
              <w:ind w:left="128" w:right="-14"/>
              <w:jc w:val="center"/>
              <w:rPr>
                <w:szCs w:val="20"/>
              </w:rPr>
            </w:pPr>
            <w:r w:rsidRPr="00EA3408">
              <w:rPr>
                <w:color w:val="231F20"/>
                <w:szCs w:val="20"/>
              </w:rPr>
              <w:t>12</w:t>
            </w:r>
          </w:p>
        </w:tc>
        <w:tc>
          <w:tcPr>
            <w:tcW w:w="5825" w:type="dxa"/>
            <w:shd w:val="clear" w:color="auto" w:fill="EDEDEE"/>
            <w:vAlign w:val="center"/>
          </w:tcPr>
          <w:p w14:paraId="33E85966" w14:textId="77777777" w:rsidR="00EA3408" w:rsidRPr="00EA3408" w:rsidRDefault="00EA3408" w:rsidP="00D206AD">
            <w:pPr>
              <w:pStyle w:val="TableParagraph"/>
              <w:ind w:left="112" w:right="-14"/>
              <w:rPr>
                <w:szCs w:val="20"/>
              </w:rPr>
            </w:pPr>
            <w:r w:rsidRPr="00EA3408">
              <w:rPr>
                <w:color w:val="231F20"/>
                <w:szCs w:val="20"/>
              </w:rPr>
              <w:t>Vision Growth Must Equal Leader Growth</w:t>
            </w:r>
          </w:p>
          <w:p w14:paraId="73BA7BA3" w14:textId="77777777" w:rsidR="00EA3408" w:rsidRPr="00EA3408" w:rsidRDefault="00EA3408" w:rsidP="00D206AD">
            <w:pPr>
              <w:pStyle w:val="TableParagraph"/>
              <w:ind w:left="112" w:right="-14"/>
              <w:rPr>
                <w:i/>
                <w:szCs w:val="20"/>
              </w:rPr>
            </w:pPr>
            <w:r w:rsidRPr="00EA3408">
              <w:rPr>
                <w:i/>
                <w:color w:val="231F20"/>
                <w:szCs w:val="20"/>
              </w:rPr>
              <w:t>Caution! Vision-casting often backfires.</w:t>
            </w:r>
          </w:p>
        </w:tc>
      </w:tr>
      <w:tr w:rsidR="00EA3408" w:rsidRPr="00741960" w14:paraId="1A11DE3D" w14:textId="77777777" w:rsidTr="00A000D2">
        <w:trPr>
          <w:trHeight w:val="881"/>
        </w:trPr>
        <w:tc>
          <w:tcPr>
            <w:tcW w:w="2130" w:type="dxa"/>
            <w:vAlign w:val="center"/>
          </w:tcPr>
          <w:p w14:paraId="545C6F35" w14:textId="77777777" w:rsidR="00EA3408" w:rsidRPr="00EA3408" w:rsidRDefault="00EA3408" w:rsidP="00D206AD">
            <w:pPr>
              <w:pStyle w:val="TableParagraph"/>
              <w:ind w:left="113" w:right="-14"/>
              <w:rPr>
                <w:szCs w:val="20"/>
              </w:rPr>
            </w:pPr>
            <w:r w:rsidRPr="00EA3408">
              <w:rPr>
                <w:color w:val="231F20"/>
                <w:szCs w:val="20"/>
              </w:rPr>
              <w:t>March</w:t>
            </w:r>
          </w:p>
        </w:tc>
        <w:tc>
          <w:tcPr>
            <w:tcW w:w="1777" w:type="dxa"/>
            <w:vAlign w:val="center"/>
          </w:tcPr>
          <w:p w14:paraId="79232535" w14:textId="77777777" w:rsidR="00EA3408" w:rsidRPr="00EA3408" w:rsidRDefault="00EA3408" w:rsidP="00D206AD">
            <w:pPr>
              <w:pStyle w:val="TableParagraph"/>
              <w:ind w:left="112" w:right="-14"/>
              <w:rPr>
                <w:szCs w:val="20"/>
              </w:rPr>
            </w:pPr>
            <w:r w:rsidRPr="00EA3408">
              <w:rPr>
                <w:color w:val="231F20"/>
                <w:szCs w:val="20"/>
              </w:rPr>
              <w:t>Rick Jones</w:t>
            </w:r>
          </w:p>
        </w:tc>
        <w:tc>
          <w:tcPr>
            <w:tcW w:w="1070" w:type="dxa"/>
            <w:vAlign w:val="center"/>
          </w:tcPr>
          <w:p w14:paraId="5457641B" w14:textId="77777777" w:rsidR="00EA3408" w:rsidRPr="00EA3408" w:rsidRDefault="00EA3408" w:rsidP="00D206AD">
            <w:pPr>
              <w:pStyle w:val="TableParagraph"/>
              <w:ind w:left="128" w:right="-14"/>
              <w:jc w:val="center"/>
              <w:rPr>
                <w:szCs w:val="20"/>
              </w:rPr>
            </w:pPr>
            <w:r w:rsidRPr="00EA3408">
              <w:rPr>
                <w:color w:val="231F20"/>
                <w:szCs w:val="20"/>
              </w:rPr>
              <w:t>23</w:t>
            </w:r>
          </w:p>
        </w:tc>
        <w:tc>
          <w:tcPr>
            <w:tcW w:w="5825" w:type="dxa"/>
            <w:vAlign w:val="center"/>
          </w:tcPr>
          <w:p w14:paraId="37A83168" w14:textId="77777777" w:rsidR="00EA3408" w:rsidRPr="00EA3408" w:rsidRDefault="00EA3408" w:rsidP="00D206AD">
            <w:pPr>
              <w:pStyle w:val="TableParagraph"/>
              <w:ind w:left="112" w:right="-14"/>
              <w:rPr>
                <w:szCs w:val="20"/>
              </w:rPr>
            </w:pPr>
            <w:r w:rsidRPr="00EA3408">
              <w:rPr>
                <w:color w:val="231F20"/>
                <w:szCs w:val="20"/>
              </w:rPr>
              <w:t xml:space="preserve">Focus on Mission Impact </w:t>
            </w:r>
            <w:r w:rsidRPr="00EA3408">
              <w:rPr>
                <w:i/>
                <w:color w:val="231F20"/>
                <w:szCs w:val="20"/>
              </w:rPr>
              <w:t xml:space="preserve">and </w:t>
            </w:r>
            <w:r w:rsidRPr="00EA3408">
              <w:rPr>
                <w:color w:val="231F20"/>
                <w:szCs w:val="20"/>
              </w:rPr>
              <w:t>Sustainability</w:t>
            </w:r>
          </w:p>
          <w:p w14:paraId="4A7C3534" w14:textId="77777777" w:rsidR="00EA3408" w:rsidRPr="00EA3408" w:rsidRDefault="00EA3408" w:rsidP="00D206AD">
            <w:pPr>
              <w:pStyle w:val="TableParagraph"/>
              <w:ind w:left="112" w:right="-14"/>
              <w:rPr>
                <w:i/>
                <w:szCs w:val="20"/>
              </w:rPr>
            </w:pPr>
            <w:r w:rsidRPr="00EA3408">
              <w:rPr>
                <w:i/>
                <w:color w:val="231F20"/>
                <w:szCs w:val="20"/>
              </w:rPr>
              <w:t>The “dual bottom line” equips boards to address dead horses and sacred cows (or goats).</w:t>
            </w:r>
          </w:p>
        </w:tc>
      </w:tr>
      <w:tr w:rsidR="00EA3408" w:rsidRPr="00741960" w14:paraId="7CCAD47A" w14:textId="77777777" w:rsidTr="00D206AD">
        <w:trPr>
          <w:trHeight w:val="576"/>
        </w:trPr>
        <w:tc>
          <w:tcPr>
            <w:tcW w:w="2130" w:type="dxa"/>
            <w:shd w:val="clear" w:color="auto" w:fill="EDEDEE"/>
            <w:vAlign w:val="center"/>
          </w:tcPr>
          <w:p w14:paraId="3A87958A" w14:textId="77777777" w:rsidR="00EA3408" w:rsidRPr="00EA3408" w:rsidRDefault="00EA3408" w:rsidP="00D206AD">
            <w:pPr>
              <w:pStyle w:val="TableParagraph"/>
              <w:ind w:left="113" w:right="-14"/>
              <w:rPr>
                <w:szCs w:val="20"/>
              </w:rPr>
            </w:pPr>
            <w:r w:rsidRPr="00EA3408">
              <w:rPr>
                <w:color w:val="231F20"/>
                <w:szCs w:val="20"/>
              </w:rPr>
              <w:t>April</w:t>
            </w:r>
          </w:p>
        </w:tc>
        <w:tc>
          <w:tcPr>
            <w:tcW w:w="1777" w:type="dxa"/>
            <w:shd w:val="clear" w:color="auto" w:fill="EDEDEE"/>
            <w:vAlign w:val="center"/>
          </w:tcPr>
          <w:p w14:paraId="7E809EA1" w14:textId="77777777" w:rsidR="00EA3408" w:rsidRPr="00EA3408" w:rsidRDefault="00EA3408" w:rsidP="00D206AD">
            <w:pPr>
              <w:pStyle w:val="TableParagraph"/>
              <w:ind w:left="112" w:right="-14"/>
              <w:rPr>
                <w:szCs w:val="20"/>
              </w:rPr>
            </w:pPr>
            <w:r w:rsidRPr="00EA3408">
              <w:rPr>
                <w:color w:val="231F20"/>
                <w:szCs w:val="20"/>
              </w:rPr>
              <w:t xml:space="preserve">Tom </w:t>
            </w:r>
            <w:proofErr w:type="spellStart"/>
            <w:r w:rsidRPr="00EA3408">
              <w:rPr>
                <w:color w:val="231F20"/>
                <w:szCs w:val="20"/>
              </w:rPr>
              <w:t>Torry</w:t>
            </w:r>
            <w:proofErr w:type="spellEnd"/>
          </w:p>
        </w:tc>
        <w:tc>
          <w:tcPr>
            <w:tcW w:w="1070" w:type="dxa"/>
            <w:shd w:val="clear" w:color="auto" w:fill="EDEDEE"/>
            <w:vAlign w:val="center"/>
          </w:tcPr>
          <w:p w14:paraId="27527BFA" w14:textId="77777777" w:rsidR="00EA3408" w:rsidRPr="00EA3408" w:rsidRDefault="00EA3408" w:rsidP="00D206AD">
            <w:pPr>
              <w:pStyle w:val="TableParagraph"/>
              <w:ind w:left="9" w:right="-14"/>
              <w:jc w:val="center"/>
              <w:rPr>
                <w:szCs w:val="20"/>
              </w:rPr>
            </w:pPr>
            <w:r w:rsidRPr="00EA3408">
              <w:rPr>
                <w:color w:val="231F20"/>
                <w:szCs w:val="20"/>
              </w:rPr>
              <w:t>9</w:t>
            </w:r>
          </w:p>
        </w:tc>
        <w:tc>
          <w:tcPr>
            <w:tcW w:w="5825" w:type="dxa"/>
            <w:shd w:val="clear" w:color="auto" w:fill="EDEDEE"/>
            <w:vAlign w:val="center"/>
          </w:tcPr>
          <w:p w14:paraId="226AF878" w14:textId="77777777" w:rsidR="00EA3408" w:rsidRPr="00EA3408" w:rsidRDefault="00EA3408" w:rsidP="00D206AD">
            <w:pPr>
              <w:pStyle w:val="TableParagraph"/>
              <w:ind w:left="112" w:right="-14"/>
              <w:rPr>
                <w:i/>
                <w:szCs w:val="20"/>
              </w:rPr>
            </w:pPr>
            <w:r w:rsidRPr="00EA3408">
              <w:rPr>
                <w:color w:val="231F20"/>
                <w:szCs w:val="20"/>
              </w:rPr>
              <w:t xml:space="preserve">Serve </w:t>
            </w:r>
            <w:proofErr w:type="gramStart"/>
            <w:r w:rsidRPr="00EA3408">
              <w:rPr>
                <w:color w:val="231F20"/>
                <w:szCs w:val="20"/>
              </w:rPr>
              <w:t>With</w:t>
            </w:r>
            <w:proofErr w:type="gramEnd"/>
            <w:r w:rsidRPr="00EA3408">
              <w:rPr>
                <w:color w:val="231F20"/>
                <w:szCs w:val="20"/>
              </w:rPr>
              <w:t xml:space="preserve"> Humility and Experience God’s Presence </w:t>
            </w:r>
            <w:r w:rsidRPr="00EA3408">
              <w:rPr>
                <w:i/>
                <w:color w:val="231F20"/>
                <w:szCs w:val="20"/>
              </w:rPr>
              <w:t>One board chair creates a holy moment for his CEO search committee.</w:t>
            </w:r>
          </w:p>
        </w:tc>
      </w:tr>
      <w:tr w:rsidR="00EA3408" w:rsidRPr="00741960" w14:paraId="7B4EC450" w14:textId="77777777" w:rsidTr="00D206AD">
        <w:trPr>
          <w:trHeight w:val="576"/>
        </w:trPr>
        <w:tc>
          <w:tcPr>
            <w:tcW w:w="2130" w:type="dxa"/>
            <w:vAlign w:val="center"/>
          </w:tcPr>
          <w:p w14:paraId="0C465811" w14:textId="77777777" w:rsidR="00EA3408" w:rsidRPr="00EA3408" w:rsidRDefault="00EA3408" w:rsidP="00D206AD">
            <w:pPr>
              <w:pStyle w:val="TableParagraph"/>
              <w:ind w:left="113" w:right="-14"/>
              <w:rPr>
                <w:szCs w:val="20"/>
              </w:rPr>
            </w:pPr>
            <w:r w:rsidRPr="00EA3408">
              <w:rPr>
                <w:color w:val="231F20"/>
                <w:szCs w:val="20"/>
              </w:rPr>
              <w:t>May</w:t>
            </w:r>
          </w:p>
        </w:tc>
        <w:tc>
          <w:tcPr>
            <w:tcW w:w="1777" w:type="dxa"/>
            <w:vAlign w:val="center"/>
          </w:tcPr>
          <w:p w14:paraId="01AD2E84" w14:textId="77777777" w:rsidR="00EA3408" w:rsidRPr="00EA3408" w:rsidRDefault="00EA3408" w:rsidP="00D206AD">
            <w:pPr>
              <w:pStyle w:val="TableParagraph"/>
              <w:ind w:left="112" w:right="-14"/>
              <w:rPr>
                <w:szCs w:val="20"/>
              </w:rPr>
            </w:pPr>
            <w:r w:rsidRPr="00EA3408">
              <w:rPr>
                <w:color w:val="231F20"/>
                <w:szCs w:val="20"/>
              </w:rPr>
              <w:t>Cathy Barton</w:t>
            </w:r>
          </w:p>
        </w:tc>
        <w:tc>
          <w:tcPr>
            <w:tcW w:w="1070" w:type="dxa"/>
            <w:vAlign w:val="center"/>
          </w:tcPr>
          <w:p w14:paraId="6BDE231D" w14:textId="77777777" w:rsidR="00EA3408" w:rsidRPr="00EA3408" w:rsidRDefault="00EA3408" w:rsidP="00D206AD">
            <w:pPr>
              <w:pStyle w:val="TableParagraph"/>
              <w:ind w:left="128" w:right="-14"/>
              <w:jc w:val="center"/>
              <w:rPr>
                <w:szCs w:val="20"/>
              </w:rPr>
            </w:pPr>
            <w:r w:rsidRPr="00EA3408">
              <w:rPr>
                <w:color w:val="231F20"/>
                <w:szCs w:val="20"/>
              </w:rPr>
              <w:t>17</w:t>
            </w:r>
          </w:p>
        </w:tc>
        <w:tc>
          <w:tcPr>
            <w:tcW w:w="5825" w:type="dxa"/>
            <w:vAlign w:val="center"/>
          </w:tcPr>
          <w:p w14:paraId="43F61356" w14:textId="77777777" w:rsidR="00EA3408" w:rsidRPr="00EA3408" w:rsidRDefault="00EA3408" w:rsidP="00D206AD">
            <w:pPr>
              <w:pStyle w:val="TableParagraph"/>
              <w:ind w:left="112" w:right="-14"/>
              <w:rPr>
                <w:szCs w:val="20"/>
              </w:rPr>
            </w:pPr>
            <w:r w:rsidRPr="00EA3408">
              <w:rPr>
                <w:color w:val="231F20"/>
                <w:szCs w:val="20"/>
              </w:rPr>
              <w:t>Sidetrack Harebrained Ideas</w:t>
            </w:r>
          </w:p>
          <w:p w14:paraId="5250A820" w14:textId="77777777" w:rsidR="00EA3408" w:rsidRPr="00EA3408" w:rsidRDefault="00EA3408" w:rsidP="00D206AD">
            <w:pPr>
              <w:pStyle w:val="TableParagraph"/>
              <w:ind w:left="112" w:right="-14"/>
              <w:rPr>
                <w:i/>
                <w:szCs w:val="20"/>
              </w:rPr>
            </w:pPr>
            <w:r w:rsidRPr="00EA3408">
              <w:rPr>
                <w:i/>
                <w:color w:val="231F20"/>
                <w:szCs w:val="20"/>
              </w:rPr>
              <w:t>Some motions should never gain unmerited oxygen!</w:t>
            </w:r>
          </w:p>
        </w:tc>
      </w:tr>
      <w:tr w:rsidR="00EA3408" w:rsidRPr="00741960" w14:paraId="2F99F6D7" w14:textId="77777777" w:rsidTr="00D206AD">
        <w:trPr>
          <w:trHeight w:val="576"/>
        </w:trPr>
        <w:tc>
          <w:tcPr>
            <w:tcW w:w="2130" w:type="dxa"/>
            <w:shd w:val="clear" w:color="auto" w:fill="EDEDEE"/>
            <w:vAlign w:val="center"/>
          </w:tcPr>
          <w:p w14:paraId="17CE3876" w14:textId="77777777" w:rsidR="00EA3408" w:rsidRPr="00EA3408" w:rsidRDefault="00EA3408" w:rsidP="00D206AD">
            <w:pPr>
              <w:pStyle w:val="TableParagraph"/>
              <w:ind w:left="113" w:right="-14"/>
              <w:rPr>
                <w:szCs w:val="20"/>
              </w:rPr>
            </w:pPr>
            <w:r w:rsidRPr="00EA3408">
              <w:rPr>
                <w:color w:val="231F20"/>
                <w:szCs w:val="20"/>
              </w:rPr>
              <w:t>June</w:t>
            </w:r>
          </w:p>
        </w:tc>
        <w:tc>
          <w:tcPr>
            <w:tcW w:w="1777" w:type="dxa"/>
            <w:shd w:val="clear" w:color="auto" w:fill="EDEDEE"/>
            <w:vAlign w:val="center"/>
          </w:tcPr>
          <w:p w14:paraId="5D58C308" w14:textId="77777777" w:rsidR="00EA3408" w:rsidRPr="00EA3408" w:rsidRDefault="00EA3408" w:rsidP="00D206AD">
            <w:pPr>
              <w:pStyle w:val="TableParagraph"/>
              <w:ind w:left="112" w:right="-14"/>
              <w:rPr>
                <w:szCs w:val="20"/>
              </w:rPr>
            </w:pPr>
            <w:r w:rsidRPr="00EA3408">
              <w:rPr>
                <w:color w:val="231F20"/>
                <w:szCs w:val="20"/>
              </w:rPr>
              <w:t>John Pate</w:t>
            </w:r>
          </w:p>
        </w:tc>
        <w:tc>
          <w:tcPr>
            <w:tcW w:w="1070" w:type="dxa"/>
            <w:shd w:val="clear" w:color="auto" w:fill="EDEDEE"/>
            <w:vAlign w:val="center"/>
          </w:tcPr>
          <w:p w14:paraId="313F04A4" w14:textId="77777777" w:rsidR="00EA3408" w:rsidRPr="00EA3408" w:rsidRDefault="00EA3408" w:rsidP="00D206AD">
            <w:pPr>
              <w:pStyle w:val="TableParagraph"/>
              <w:ind w:left="128" w:right="-14"/>
              <w:jc w:val="center"/>
              <w:rPr>
                <w:szCs w:val="20"/>
              </w:rPr>
            </w:pPr>
            <w:r w:rsidRPr="00EA3408">
              <w:rPr>
                <w:color w:val="231F20"/>
                <w:szCs w:val="20"/>
              </w:rPr>
              <w:t>19</w:t>
            </w:r>
          </w:p>
        </w:tc>
        <w:tc>
          <w:tcPr>
            <w:tcW w:w="5825" w:type="dxa"/>
            <w:shd w:val="clear" w:color="auto" w:fill="EDEDEE"/>
            <w:vAlign w:val="center"/>
          </w:tcPr>
          <w:p w14:paraId="59A1CF49" w14:textId="77777777" w:rsidR="00EA3408" w:rsidRPr="00EA3408" w:rsidRDefault="00EA3408" w:rsidP="00D206AD">
            <w:pPr>
              <w:pStyle w:val="TableParagraph"/>
              <w:ind w:left="112" w:right="-14"/>
              <w:rPr>
                <w:i/>
                <w:szCs w:val="20"/>
              </w:rPr>
            </w:pPr>
            <w:r w:rsidRPr="00EA3408">
              <w:rPr>
                <w:color w:val="231F20"/>
                <w:spacing w:val="-3"/>
                <w:szCs w:val="20"/>
              </w:rPr>
              <w:t xml:space="preserve">Never </w:t>
            </w:r>
            <w:r w:rsidRPr="00EA3408">
              <w:rPr>
                <w:color w:val="231F20"/>
                <w:szCs w:val="20"/>
              </w:rPr>
              <w:t xml:space="preserve">Throw Red Meat on the Board </w:t>
            </w:r>
            <w:r w:rsidRPr="00EA3408">
              <w:rPr>
                <w:color w:val="231F20"/>
                <w:spacing w:val="-7"/>
                <w:szCs w:val="20"/>
              </w:rPr>
              <w:t xml:space="preserve">Table </w:t>
            </w:r>
            <w:r w:rsidRPr="00EA3408">
              <w:rPr>
                <w:i/>
                <w:color w:val="231F20"/>
                <w:szCs w:val="20"/>
              </w:rPr>
              <w:t>Boards need advance preparation to fully</w:t>
            </w:r>
            <w:r w:rsidRPr="00EA3408">
              <w:rPr>
                <w:i/>
                <w:color w:val="231F20"/>
                <w:spacing w:val="-9"/>
                <w:szCs w:val="20"/>
              </w:rPr>
              <w:t xml:space="preserve"> </w:t>
            </w:r>
            <w:r w:rsidRPr="00EA3408">
              <w:rPr>
                <w:i/>
                <w:color w:val="231F20"/>
                <w:szCs w:val="20"/>
              </w:rPr>
              <w:t>address complex</w:t>
            </w:r>
            <w:r w:rsidRPr="00EA3408">
              <w:rPr>
                <w:i/>
                <w:color w:val="231F20"/>
                <w:spacing w:val="-1"/>
                <w:szCs w:val="20"/>
              </w:rPr>
              <w:t xml:space="preserve"> </w:t>
            </w:r>
            <w:r w:rsidRPr="00EA3408">
              <w:rPr>
                <w:i/>
                <w:color w:val="231F20"/>
                <w:szCs w:val="20"/>
              </w:rPr>
              <w:t>issues.</w:t>
            </w:r>
          </w:p>
        </w:tc>
      </w:tr>
      <w:tr w:rsidR="00EA3408" w:rsidRPr="00741960" w14:paraId="0C7638CC" w14:textId="77777777" w:rsidTr="00D206AD">
        <w:trPr>
          <w:trHeight w:val="576"/>
        </w:trPr>
        <w:tc>
          <w:tcPr>
            <w:tcW w:w="2130" w:type="dxa"/>
            <w:vAlign w:val="center"/>
          </w:tcPr>
          <w:p w14:paraId="409F6F58" w14:textId="77777777" w:rsidR="00EA3408" w:rsidRPr="00EA3408" w:rsidRDefault="00EA3408" w:rsidP="00D206AD">
            <w:pPr>
              <w:pStyle w:val="TableParagraph"/>
              <w:ind w:left="113" w:right="-14"/>
              <w:rPr>
                <w:szCs w:val="20"/>
              </w:rPr>
            </w:pPr>
            <w:r w:rsidRPr="00EA3408">
              <w:rPr>
                <w:color w:val="231F20"/>
                <w:szCs w:val="20"/>
              </w:rPr>
              <w:t>July</w:t>
            </w:r>
          </w:p>
        </w:tc>
        <w:tc>
          <w:tcPr>
            <w:tcW w:w="1777" w:type="dxa"/>
            <w:vAlign w:val="center"/>
          </w:tcPr>
          <w:p w14:paraId="3F7F699F" w14:textId="77777777" w:rsidR="00EA3408" w:rsidRPr="00EA3408" w:rsidRDefault="00EA3408" w:rsidP="00D206AD">
            <w:pPr>
              <w:pStyle w:val="TableParagraph"/>
              <w:ind w:left="112" w:right="-14"/>
              <w:rPr>
                <w:szCs w:val="20"/>
              </w:rPr>
            </w:pPr>
            <w:r w:rsidRPr="00EA3408">
              <w:rPr>
                <w:color w:val="231F20"/>
                <w:szCs w:val="20"/>
              </w:rPr>
              <w:t>Mark Roe</w:t>
            </w:r>
          </w:p>
        </w:tc>
        <w:tc>
          <w:tcPr>
            <w:tcW w:w="1070" w:type="dxa"/>
            <w:vAlign w:val="center"/>
          </w:tcPr>
          <w:p w14:paraId="1603CCC2" w14:textId="77777777" w:rsidR="00EA3408" w:rsidRPr="00EA3408" w:rsidRDefault="00EA3408" w:rsidP="00D206AD">
            <w:pPr>
              <w:pStyle w:val="TableParagraph"/>
              <w:ind w:right="-14"/>
              <w:jc w:val="center"/>
              <w:rPr>
                <w:szCs w:val="20"/>
              </w:rPr>
            </w:pPr>
            <w:r w:rsidRPr="00EA3408">
              <w:rPr>
                <w:color w:val="231F20"/>
                <w:szCs w:val="20"/>
              </w:rPr>
              <w:t>2</w:t>
            </w:r>
          </w:p>
        </w:tc>
        <w:tc>
          <w:tcPr>
            <w:tcW w:w="5825" w:type="dxa"/>
            <w:vAlign w:val="center"/>
          </w:tcPr>
          <w:p w14:paraId="2AD2F9B5" w14:textId="77777777" w:rsidR="00EA3408" w:rsidRPr="00EA3408" w:rsidRDefault="00EA3408" w:rsidP="00D206AD">
            <w:pPr>
              <w:pStyle w:val="TableParagraph"/>
              <w:ind w:left="112" w:right="-14"/>
              <w:rPr>
                <w:szCs w:val="20"/>
              </w:rPr>
            </w:pPr>
            <w:r w:rsidRPr="00EA3408">
              <w:rPr>
                <w:color w:val="231F20"/>
                <w:szCs w:val="20"/>
              </w:rPr>
              <w:t>Ask the Gold Standard Question</w:t>
            </w:r>
          </w:p>
          <w:p w14:paraId="7AC25650" w14:textId="77777777" w:rsidR="00EA3408" w:rsidRPr="00EA3408" w:rsidRDefault="00EA3408" w:rsidP="00D206AD">
            <w:pPr>
              <w:pStyle w:val="TableParagraph"/>
              <w:ind w:left="112" w:right="-14"/>
              <w:rPr>
                <w:i/>
                <w:szCs w:val="20"/>
              </w:rPr>
            </w:pPr>
            <w:r w:rsidRPr="00EA3408">
              <w:rPr>
                <w:i/>
                <w:color w:val="231F20"/>
                <w:szCs w:val="20"/>
              </w:rPr>
              <w:t>A “pruning moment” can improve your board meetings.</w:t>
            </w:r>
          </w:p>
        </w:tc>
      </w:tr>
    </w:tbl>
    <w:p w14:paraId="499F1F79" w14:textId="77777777" w:rsidR="00D206AD" w:rsidRDefault="00D206AD" w:rsidP="00D206AD">
      <w:pPr>
        <w:spacing w:before="122"/>
        <w:ind w:left="504" w:right="-20"/>
        <w:jc w:val="both"/>
        <w:rPr>
          <w:rFonts w:ascii="Helvetica" w:hAnsi="Helvetica"/>
          <w:i/>
          <w:color w:val="FF0000"/>
          <w:sz w:val="24"/>
          <w:szCs w:val="24"/>
        </w:rPr>
      </w:pPr>
    </w:p>
    <w:p w14:paraId="2E6D95CB" w14:textId="189FE84A" w:rsidR="00A000D2" w:rsidRPr="00A000D2" w:rsidRDefault="00A000D2" w:rsidP="00D206AD">
      <w:pPr>
        <w:spacing w:before="122"/>
        <w:ind w:left="504" w:right="-20"/>
        <w:jc w:val="both"/>
        <w:rPr>
          <w:rFonts w:ascii="Helvetica" w:hAnsi="Helvetica"/>
        </w:rPr>
      </w:pPr>
      <w:r w:rsidRPr="00A000D2">
        <w:rPr>
          <w:rFonts w:ascii="Helvetica" w:hAnsi="Helvetica"/>
          <w:i/>
          <w:color w:val="FF0000"/>
          <w:sz w:val="24"/>
          <w:szCs w:val="24"/>
        </w:rPr>
        <w:lastRenderedPageBreak/>
        <w:t>Example</w:t>
      </w:r>
      <w:r w:rsidRPr="00A000D2">
        <w:rPr>
          <w:rFonts w:ascii="Helvetica" w:hAnsi="Helvetica"/>
          <w:color w:val="FF0000"/>
          <w:sz w:val="24"/>
          <w:szCs w:val="24"/>
        </w:rPr>
        <w:t>:</w:t>
      </w:r>
      <w:r w:rsidRPr="00A000D2">
        <w:rPr>
          <w:rFonts w:ascii="Helvetica" w:hAnsi="Helvetica"/>
          <w:color w:val="FF0000"/>
        </w:rPr>
        <w:t xml:space="preserve"> </w:t>
      </w:r>
      <w:r w:rsidRPr="00A000D2">
        <w:rPr>
          <w:rFonts w:ascii="Helvetica" w:hAnsi="Helvetica"/>
          <w:color w:val="231F20"/>
          <w:spacing w:val="-3"/>
        </w:rPr>
        <w:t xml:space="preserve">for </w:t>
      </w:r>
      <w:r w:rsidRPr="00A000D2">
        <w:rPr>
          <w:rFonts w:ascii="Helvetica" w:hAnsi="Helvetica"/>
          <w:color w:val="231F20"/>
        </w:rPr>
        <w:t xml:space="preserve">another </w:t>
      </w:r>
      <w:r w:rsidRPr="00A000D2">
        <w:rPr>
          <w:rFonts w:ascii="Helvetica" w:hAnsi="Helvetica"/>
          <w:color w:val="231F20"/>
          <w:spacing w:val="-7"/>
        </w:rPr>
        <w:t xml:space="preserve">“Ten </w:t>
      </w:r>
      <w:r w:rsidRPr="00A000D2">
        <w:rPr>
          <w:rFonts w:ascii="Helvetica" w:hAnsi="Helvetica"/>
          <w:color w:val="231F20"/>
        </w:rPr>
        <w:t xml:space="preserve">Minutes </w:t>
      </w:r>
      <w:r w:rsidRPr="00A000D2">
        <w:rPr>
          <w:rFonts w:ascii="Helvetica" w:hAnsi="Helvetica"/>
          <w:color w:val="231F20"/>
          <w:spacing w:val="-3"/>
        </w:rPr>
        <w:t xml:space="preserve">for </w:t>
      </w:r>
      <w:r w:rsidRPr="00A000D2">
        <w:rPr>
          <w:rFonts w:ascii="Helvetica" w:hAnsi="Helvetica"/>
          <w:color w:val="231F20"/>
        </w:rPr>
        <w:t>Governance” segment, view the short video on conflicts of</w:t>
      </w:r>
      <w:r w:rsidRPr="00A000D2">
        <w:rPr>
          <w:rFonts w:ascii="Helvetica" w:hAnsi="Helvetica"/>
          <w:color w:val="231F20"/>
          <w:spacing w:val="-14"/>
        </w:rPr>
        <w:t xml:space="preserve"> </w:t>
      </w:r>
      <w:r w:rsidRPr="00A000D2">
        <w:rPr>
          <w:rFonts w:ascii="Helvetica" w:hAnsi="Helvetica"/>
          <w:color w:val="231F20"/>
        </w:rPr>
        <w:t xml:space="preserve">interest and provide each board member with the </w:t>
      </w:r>
      <w:r w:rsidRPr="00A000D2">
        <w:rPr>
          <w:rFonts w:ascii="Helvetica" w:hAnsi="Helvetica"/>
          <w:i/>
          <w:color w:val="231F20"/>
        </w:rPr>
        <w:t>Read-and-Engage Viewing Guide</w:t>
      </w:r>
      <w:r w:rsidRPr="00A000D2">
        <w:rPr>
          <w:rFonts w:ascii="Helvetica" w:hAnsi="Helvetica"/>
          <w:color w:val="231F20"/>
        </w:rPr>
        <w:t>.</w:t>
      </w:r>
      <w:r>
        <w:rPr>
          <w:rStyle w:val="FootnoteReference"/>
          <w:rFonts w:ascii="Helvetica" w:hAnsi="Helvetica"/>
          <w:color w:val="231F20"/>
        </w:rPr>
        <w:footnoteReference w:id="1"/>
      </w:r>
      <w:r w:rsidRPr="00A000D2">
        <w:rPr>
          <w:rFonts w:ascii="Helvetica" w:hAnsi="Helvetica"/>
          <w:color w:val="231F20"/>
          <w:position w:val="7"/>
        </w:rPr>
        <w:t xml:space="preserve"> </w:t>
      </w:r>
      <w:r w:rsidRPr="00A000D2">
        <w:rPr>
          <w:rFonts w:ascii="Helvetica" w:hAnsi="Helvetica"/>
          <w:color w:val="231F20"/>
        </w:rPr>
        <w:t xml:space="preserve">(See all four toolbox topics at </w:t>
      </w:r>
      <w:hyperlink r:id="rId14">
        <w:r w:rsidRPr="00A000D2">
          <w:rPr>
            <w:rFonts w:ascii="Helvetica" w:hAnsi="Helvetica"/>
            <w:i/>
            <w:color w:val="231F20"/>
            <w:spacing w:val="-3"/>
          </w:rPr>
          <w:t>www.ECFA.org/Toolbox</w:t>
        </w:r>
        <w:r w:rsidRPr="00A000D2">
          <w:rPr>
            <w:rFonts w:ascii="Helvetica" w:hAnsi="Helvetica"/>
            <w:color w:val="231F20"/>
            <w:spacing w:val="-3"/>
          </w:rPr>
          <w:t>.)</w:t>
        </w:r>
      </w:hyperlink>
    </w:p>
    <w:p w14:paraId="3D18629D" w14:textId="77777777" w:rsidR="00A000D2" w:rsidRPr="00973A26" w:rsidRDefault="00A000D2" w:rsidP="00D206AD">
      <w:pPr>
        <w:pStyle w:val="BodyText"/>
        <w:spacing w:before="4"/>
        <w:ind w:right="-20"/>
        <w:rPr>
          <w:sz w:val="10"/>
          <w:szCs w:val="15"/>
        </w:rPr>
      </w:pPr>
    </w:p>
    <w:p w14:paraId="6B8C0104" w14:textId="77777777" w:rsidR="00A000D2" w:rsidRPr="00741960" w:rsidRDefault="00A000D2" w:rsidP="00D206AD">
      <w:pPr>
        <w:spacing w:before="143"/>
        <w:ind w:left="499" w:right="-20"/>
        <w:rPr>
          <w:rFonts w:ascii="Helvetica" w:hAnsi="Helvetica"/>
          <w:i/>
          <w:sz w:val="24"/>
        </w:rPr>
      </w:pPr>
      <w:r w:rsidRPr="00741960">
        <w:rPr>
          <w:rFonts w:ascii="Helvetica" w:hAnsi="Helvetica"/>
          <w:noProof/>
        </w:rPr>
        <mc:AlternateContent>
          <mc:Choice Requires="wps">
            <w:drawing>
              <wp:anchor distT="0" distB="0" distL="0" distR="0" simplePos="0" relativeHeight="251661312" behindDoc="0" locked="0" layoutInCell="1" allowOverlap="1" wp14:anchorId="1CDA8586" wp14:editId="6D404923">
                <wp:simplePos x="0" y="0"/>
                <wp:positionH relativeFrom="page">
                  <wp:posOffset>800100</wp:posOffset>
                </wp:positionH>
                <wp:positionV relativeFrom="paragraph">
                  <wp:posOffset>281305</wp:posOffset>
                </wp:positionV>
                <wp:extent cx="6427470" cy="0"/>
                <wp:effectExtent l="0" t="0" r="11430" b="1270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74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1655"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22.15pt" to="569.1pt,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" strokecolor="#231f20" strokeweight=".5pt">
                <o:lock v:ext="edit" shapetype="f"/>
                <w10:wrap type="topAndBottom" anchorx="page"/>
              </v:line>
            </w:pict>
          </mc:Fallback>
        </mc:AlternateContent>
      </w:r>
      <w:r w:rsidRPr="00741960">
        <w:rPr>
          <w:rFonts w:ascii="Helvetica" w:hAnsi="Helvetica"/>
          <w:b/>
          <w:color w:val="231F20"/>
          <w:sz w:val="24"/>
        </w:rPr>
        <w:t xml:space="preserve">Ten Minutes for Governance: </w:t>
      </w:r>
      <w:r w:rsidRPr="00741960">
        <w:rPr>
          <w:rFonts w:ascii="Helvetica" w:hAnsi="Helvetica"/>
          <w:i/>
          <w:color w:val="231F20"/>
          <w:sz w:val="24"/>
        </w:rPr>
        <w:t>Why do we need governance insights?</w:t>
      </w:r>
    </w:p>
    <w:p w14:paraId="750FEA70" w14:textId="77777777" w:rsidR="00A000D2" w:rsidRPr="00A000D2" w:rsidRDefault="00A000D2" w:rsidP="00D206AD">
      <w:pPr>
        <w:pStyle w:val="Heading1"/>
        <w:ind w:left="5458" w:right="-20"/>
        <w:rPr>
          <w:sz w:val="24"/>
          <w:szCs w:val="24"/>
        </w:rPr>
      </w:pPr>
      <w:r w:rsidRPr="00741960">
        <w:rPr>
          <w:noProof/>
        </w:rPr>
        <w:drawing>
          <wp:anchor distT="0" distB="0" distL="0" distR="0" simplePos="0" relativeHeight="251662336" behindDoc="0" locked="0" layoutInCell="1" allowOverlap="1" wp14:anchorId="0DB35F93" wp14:editId="1529744B">
            <wp:simplePos x="0" y="0"/>
            <wp:positionH relativeFrom="page">
              <wp:posOffset>805180</wp:posOffset>
            </wp:positionH>
            <wp:positionV relativeFrom="paragraph">
              <wp:posOffset>260350</wp:posOffset>
            </wp:positionV>
            <wp:extent cx="3091840" cy="127236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cstate="print"/>
                    <a:stretch>
                      <a:fillRect/>
                    </a:stretch>
                  </pic:blipFill>
                  <pic:spPr>
                    <a:xfrm>
                      <a:off x="0" y="0"/>
                      <a:ext cx="3091840" cy="1272362"/>
                    </a:xfrm>
                    <a:prstGeom prst="rect">
                      <a:avLst/>
                    </a:prstGeom>
                  </pic:spPr>
                </pic:pic>
              </a:graphicData>
            </a:graphic>
          </wp:anchor>
        </w:drawing>
      </w:r>
      <w:r w:rsidRPr="00A000D2">
        <w:rPr>
          <w:color w:val="231F20"/>
          <w:sz w:val="24"/>
          <w:szCs w:val="24"/>
        </w:rPr>
        <w:t>“We are blind to the obvious and blind to our blindness!”</w:t>
      </w:r>
    </w:p>
    <w:p w14:paraId="7EA1D1C8" w14:textId="77777777" w:rsidR="00A000D2" w:rsidRPr="00741960" w:rsidRDefault="00A000D2" w:rsidP="00D206AD">
      <w:pPr>
        <w:spacing w:before="217"/>
        <w:ind w:left="5458" w:right="-20"/>
        <w:rPr>
          <w:rFonts w:ascii="Helvetica" w:hAnsi="Helvetica"/>
          <w:i/>
        </w:rPr>
      </w:pPr>
      <w:r w:rsidRPr="00741960">
        <w:rPr>
          <w:rFonts w:ascii="Helvetica" w:hAnsi="Helvetica"/>
          <w:b/>
          <w:color w:val="231F20"/>
          <w:spacing w:val="-5"/>
        </w:rPr>
        <w:t xml:space="preserve">ECFA </w:t>
      </w:r>
      <w:r w:rsidRPr="00741960">
        <w:rPr>
          <w:rFonts w:ascii="Helvetica" w:hAnsi="Helvetica"/>
          <w:b/>
          <w:color w:val="231F20"/>
        </w:rPr>
        <w:t xml:space="preserve">Governance </w:t>
      </w:r>
      <w:r w:rsidRPr="00741960">
        <w:rPr>
          <w:rFonts w:ascii="Helvetica" w:hAnsi="Helvetica"/>
          <w:b/>
          <w:color w:val="231F20"/>
          <w:spacing w:val="-5"/>
        </w:rPr>
        <w:t xml:space="preserve">Toolbox </w:t>
      </w:r>
      <w:r w:rsidRPr="00741960">
        <w:rPr>
          <w:rFonts w:ascii="Helvetica" w:hAnsi="Helvetica"/>
          <w:b/>
          <w:color w:val="231F20"/>
        </w:rPr>
        <w:t xml:space="preserve">Series </w:t>
      </w:r>
      <w:r w:rsidRPr="00741960">
        <w:rPr>
          <w:rFonts w:ascii="Helvetica" w:hAnsi="Helvetica"/>
          <w:b/>
          <w:color w:val="231F20"/>
          <w:spacing w:val="-3"/>
        </w:rPr>
        <w:t xml:space="preserve">No. </w:t>
      </w:r>
      <w:r w:rsidRPr="00741960">
        <w:rPr>
          <w:rFonts w:ascii="Helvetica" w:hAnsi="Helvetica"/>
          <w:b/>
          <w:color w:val="231F20"/>
        </w:rPr>
        <w:t xml:space="preserve">3: </w:t>
      </w:r>
      <w:r w:rsidRPr="00741960">
        <w:rPr>
          <w:rFonts w:ascii="Helvetica" w:hAnsi="Helvetica"/>
          <w:b/>
          <w:i/>
          <w:color w:val="231F20"/>
        </w:rPr>
        <w:t xml:space="preserve">Addressing Board and Organizational Conflicts of Interest: </w:t>
      </w:r>
      <w:r w:rsidRPr="00741960">
        <w:rPr>
          <w:rFonts w:ascii="Helvetica" w:hAnsi="Helvetica"/>
          <w:i/>
          <w:color w:val="231F20"/>
        </w:rPr>
        <w:t xml:space="preserve">Avoiding </w:t>
      </w:r>
      <w:r w:rsidRPr="00741960">
        <w:rPr>
          <w:rFonts w:ascii="Helvetica" w:hAnsi="Helvetica"/>
          <w:i/>
          <w:color w:val="231F20"/>
          <w:spacing w:val="-5"/>
        </w:rPr>
        <w:t xml:space="preserve">Trouble, Trouble, Trouble </w:t>
      </w:r>
      <w:r w:rsidRPr="00741960">
        <w:rPr>
          <w:rFonts w:ascii="Helvetica" w:hAnsi="Helvetica"/>
          <w:i/>
          <w:color w:val="231F20"/>
        </w:rPr>
        <w:t xml:space="preserve">with Related-Party </w:t>
      </w:r>
      <w:r w:rsidRPr="00741960">
        <w:rPr>
          <w:rFonts w:ascii="Helvetica" w:hAnsi="Helvetica"/>
          <w:i/>
          <w:color w:val="231F20"/>
          <w:spacing w:val="-3"/>
        </w:rPr>
        <w:t>Transactions</w:t>
      </w:r>
    </w:p>
    <w:p w14:paraId="20F9D2AE" w14:textId="77777777" w:rsidR="00A000D2" w:rsidRPr="00741960" w:rsidRDefault="0027359B" w:rsidP="00D206AD">
      <w:pPr>
        <w:spacing w:before="76"/>
        <w:ind w:left="5458" w:right="-20"/>
        <w:rPr>
          <w:rFonts w:ascii="Helvetica" w:hAnsi="Helvetica"/>
          <w:i/>
        </w:rPr>
      </w:pPr>
      <w:hyperlink r:id="rId16">
        <w:r w:rsidR="00A000D2" w:rsidRPr="00741960">
          <w:rPr>
            <w:rFonts w:ascii="Helvetica" w:hAnsi="Helvetica"/>
            <w:i/>
            <w:color w:val="231F20"/>
          </w:rPr>
          <w:t>www.ECFA.org/Toolbox</w:t>
        </w:r>
      </w:hyperlink>
    </w:p>
    <w:p w14:paraId="2B141BC7" w14:textId="77777777" w:rsidR="00A000D2" w:rsidRPr="00A000D2" w:rsidRDefault="00A000D2" w:rsidP="00D206AD">
      <w:pPr>
        <w:spacing w:before="120" w:after="80"/>
        <w:ind w:left="302" w:right="-20"/>
        <w:rPr>
          <w:rFonts w:ascii="Helvetica" w:hAnsi="Helvetica"/>
          <w:b/>
          <w:sz w:val="24"/>
          <w:szCs w:val="24"/>
        </w:rPr>
      </w:pPr>
      <w:r w:rsidRPr="00A000D2">
        <w:rPr>
          <w:rFonts w:ascii="Helvetica" w:hAnsi="Helvetica"/>
          <w:b/>
          <w:color w:val="231F20"/>
          <w:sz w:val="24"/>
          <w:szCs w:val="24"/>
        </w:rPr>
        <w:t>Self-Assessment: Board and Organizational Conflicts of Interest</w:t>
      </w:r>
    </w:p>
    <w:tbl>
      <w:tblPr>
        <w:tblW w:w="0" w:type="auto"/>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92"/>
        <w:gridCol w:w="1164"/>
        <w:gridCol w:w="986"/>
        <w:gridCol w:w="1150"/>
        <w:gridCol w:w="986"/>
        <w:gridCol w:w="995"/>
      </w:tblGrid>
      <w:tr w:rsidR="00A000D2" w:rsidRPr="00741960" w14:paraId="4C3904CC" w14:textId="77777777" w:rsidTr="00A000D2">
        <w:trPr>
          <w:trHeight w:val="589"/>
        </w:trPr>
        <w:tc>
          <w:tcPr>
            <w:tcW w:w="5092" w:type="dxa"/>
            <w:tcBorders>
              <w:right w:val="single" w:sz="4" w:space="0" w:color="FFFFFF"/>
            </w:tcBorders>
          </w:tcPr>
          <w:p w14:paraId="3D7A6E78" w14:textId="77777777" w:rsidR="00A000D2" w:rsidRPr="00741960" w:rsidRDefault="00A000D2" w:rsidP="00D206AD">
            <w:pPr>
              <w:pStyle w:val="TableParagraph"/>
              <w:spacing w:before="150" w:line="264" w:lineRule="auto"/>
              <w:ind w:left="187" w:right="-20"/>
              <w:rPr>
                <w:b/>
              </w:rPr>
            </w:pPr>
            <w:r w:rsidRPr="00741960">
              <w:rPr>
                <w:b/>
                <w:color w:val="325A8B"/>
                <w:sz w:val="22"/>
              </w:rPr>
              <w:t>How strongly do you agree . . . or disagree with the following statements?</w:t>
            </w:r>
          </w:p>
        </w:tc>
        <w:tc>
          <w:tcPr>
            <w:tcW w:w="1164" w:type="dxa"/>
            <w:tcBorders>
              <w:left w:val="single" w:sz="4" w:space="0" w:color="FFFFFF"/>
              <w:right w:val="single" w:sz="4" w:space="0" w:color="FFFFFF"/>
            </w:tcBorders>
            <w:shd w:val="clear" w:color="auto" w:fill="E6E7E8"/>
          </w:tcPr>
          <w:p w14:paraId="43C96D0C" w14:textId="56127680" w:rsidR="00A000D2" w:rsidRPr="00973A26" w:rsidRDefault="00A000D2" w:rsidP="00D206AD">
            <w:pPr>
              <w:pStyle w:val="TableParagraph"/>
              <w:spacing w:after="40"/>
              <w:ind w:left="9" w:right="-20"/>
              <w:jc w:val="center"/>
              <w:rPr>
                <w:szCs w:val="20"/>
              </w:rPr>
            </w:pPr>
            <w:r w:rsidRPr="00741960">
              <w:rPr>
                <w:b/>
                <w:color w:val="231F20"/>
                <w:sz w:val="22"/>
              </w:rPr>
              <w:t>1</w:t>
            </w:r>
            <w:r w:rsidR="007605F7">
              <w:rPr>
                <w:b/>
                <w:color w:val="231F20"/>
                <w:sz w:val="22"/>
              </w:rPr>
              <w:br/>
            </w:r>
            <w:r w:rsidRPr="00973A26">
              <w:rPr>
                <w:color w:val="231F20"/>
                <w:szCs w:val="20"/>
              </w:rPr>
              <w:t>Strongly Disagree</w:t>
            </w:r>
          </w:p>
        </w:tc>
        <w:tc>
          <w:tcPr>
            <w:tcW w:w="986" w:type="dxa"/>
            <w:tcBorders>
              <w:left w:val="single" w:sz="4" w:space="0" w:color="FFFFFF"/>
              <w:right w:val="single" w:sz="4" w:space="0" w:color="FFFFFF"/>
            </w:tcBorders>
            <w:shd w:val="clear" w:color="auto" w:fill="E6E7E8"/>
          </w:tcPr>
          <w:p w14:paraId="5DEF5618" w14:textId="592F9CAA" w:rsidR="00A000D2" w:rsidRPr="00973A26" w:rsidRDefault="00A000D2" w:rsidP="00D206AD">
            <w:pPr>
              <w:pStyle w:val="TableParagraph"/>
              <w:spacing w:after="40"/>
              <w:ind w:left="10" w:right="-20"/>
              <w:jc w:val="center"/>
              <w:rPr>
                <w:szCs w:val="20"/>
              </w:rPr>
            </w:pPr>
            <w:r w:rsidRPr="00741960">
              <w:rPr>
                <w:b/>
                <w:color w:val="231F20"/>
                <w:sz w:val="22"/>
              </w:rPr>
              <w:t>2</w:t>
            </w:r>
            <w:r w:rsidR="007605F7">
              <w:rPr>
                <w:b/>
                <w:color w:val="231F20"/>
                <w:sz w:val="22"/>
              </w:rPr>
              <w:br/>
            </w:r>
            <w:r w:rsidRPr="00973A26">
              <w:rPr>
                <w:color w:val="231F20"/>
                <w:szCs w:val="20"/>
              </w:rPr>
              <w:t>Disagree</w:t>
            </w:r>
          </w:p>
        </w:tc>
        <w:tc>
          <w:tcPr>
            <w:tcW w:w="1150" w:type="dxa"/>
            <w:tcBorders>
              <w:left w:val="single" w:sz="4" w:space="0" w:color="FFFFFF"/>
              <w:right w:val="single" w:sz="4" w:space="0" w:color="FFFFFF"/>
            </w:tcBorders>
            <w:shd w:val="clear" w:color="auto" w:fill="E6E7E8"/>
          </w:tcPr>
          <w:p w14:paraId="00CBD478" w14:textId="397C3BEB" w:rsidR="00A000D2" w:rsidRPr="00973A26" w:rsidRDefault="00A000D2" w:rsidP="00D206AD">
            <w:pPr>
              <w:pStyle w:val="TableParagraph"/>
              <w:spacing w:after="40"/>
              <w:ind w:left="9" w:right="-20"/>
              <w:jc w:val="center"/>
              <w:rPr>
                <w:szCs w:val="20"/>
              </w:rPr>
            </w:pPr>
            <w:r w:rsidRPr="00741960">
              <w:rPr>
                <w:b/>
                <w:color w:val="231F20"/>
                <w:sz w:val="22"/>
              </w:rPr>
              <w:t>3</w:t>
            </w:r>
            <w:r w:rsidR="007605F7">
              <w:rPr>
                <w:b/>
                <w:color w:val="231F20"/>
                <w:sz w:val="22"/>
              </w:rPr>
              <w:br/>
            </w:r>
            <w:r w:rsidRPr="00973A26">
              <w:rPr>
                <w:color w:val="231F20"/>
                <w:szCs w:val="20"/>
              </w:rPr>
              <w:t>Undecided</w:t>
            </w:r>
          </w:p>
        </w:tc>
        <w:tc>
          <w:tcPr>
            <w:tcW w:w="986" w:type="dxa"/>
            <w:tcBorders>
              <w:left w:val="single" w:sz="4" w:space="0" w:color="FFFFFF"/>
              <w:right w:val="single" w:sz="4" w:space="0" w:color="FFFFFF"/>
            </w:tcBorders>
            <w:shd w:val="clear" w:color="auto" w:fill="E6E7E8"/>
          </w:tcPr>
          <w:p w14:paraId="477530FA" w14:textId="7B951B85" w:rsidR="00A000D2" w:rsidRPr="00973A26" w:rsidRDefault="00A000D2" w:rsidP="00D206AD">
            <w:pPr>
              <w:pStyle w:val="TableParagraph"/>
              <w:spacing w:after="40"/>
              <w:ind w:left="9" w:right="-20"/>
              <w:jc w:val="center"/>
              <w:rPr>
                <w:szCs w:val="20"/>
              </w:rPr>
            </w:pPr>
            <w:r w:rsidRPr="00741960">
              <w:rPr>
                <w:b/>
                <w:color w:val="231F20"/>
                <w:sz w:val="22"/>
              </w:rPr>
              <w:t>4</w:t>
            </w:r>
            <w:r w:rsidR="007605F7">
              <w:rPr>
                <w:b/>
                <w:color w:val="231F20"/>
                <w:sz w:val="22"/>
              </w:rPr>
              <w:br/>
            </w:r>
            <w:r w:rsidRPr="00973A26">
              <w:rPr>
                <w:color w:val="231F20"/>
                <w:szCs w:val="20"/>
              </w:rPr>
              <w:t>Agree</w:t>
            </w:r>
          </w:p>
        </w:tc>
        <w:tc>
          <w:tcPr>
            <w:tcW w:w="995" w:type="dxa"/>
            <w:tcBorders>
              <w:left w:val="single" w:sz="4" w:space="0" w:color="FFFFFF"/>
            </w:tcBorders>
            <w:shd w:val="clear" w:color="auto" w:fill="E6E7E8"/>
          </w:tcPr>
          <w:p w14:paraId="61C48BEE" w14:textId="1C35A003" w:rsidR="00A000D2" w:rsidRPr="00973A26" w:rsidRDefault="00A000D2" w:rsidP="00D206AD">
            <w:pPr>
              <w:pStyle w:val="TableParagraph"/>
              <w:spacing w:after="40"/>
              <w:ind w:left="8" w:right="-20"/>
              <w:jc w:val="center"/>
              <w:rPr>
                <w:szCs w:val="20"/>
              </w:rPr>
            </w:pPr>
            <w:r w:rsidRPr="00741960">
              <w:rPr>
                <w:b/>
                <w:color w:val="231F20"/>
                <w:sz w:val="22"/>
              </w:rPr>
              <w:t>5</w:t>
            </w:r>
            <w:r w:rsidR="007605F7">
              <w:rPr>
                <w:b/>
                <w:color w:val="231F20"/>
                <w:sz w:val="22"/>
              </w:rPr>
              <w:br/>
            </w:r>
            <w:r w:rsidRPr="00973A26">
              <w:rPr>
                <w:color w:val="231F20"/>
                <w:szCs w:val="20"/>
              </w:rPr>
              <w:t>Strongly Agree</w:t>
            </w:r>
          </w:p>
        </w:tc>
      </w:tr>
      <w:tr w:rsidR="00A000D2" w:rsidRPr="00741960" w14:paraId="5AD2C29B" w14:textId="77777777" w:rsidTr="00A000D2">
        <w:trPr>
          <w:trHeight w:val="478"/>
        </w:trPr>
        <w:tc>
          <w:tcPr>
            <w:tcW w:w="5092" w:type="dxa"/>
            <w:tcBorders>
              <w:right w:val="single" w:sz="4" w:space="0" w:color="FFFFFF"/>
            </w:tcBorders>
            <w:shd w:val="clear" w:color="auto" w:fill="D7E5F2"/>
            <w:vAlign w:val="center"/>
          </w:tcPr>
          <w:p w14:paraId="4279F00F" w14:textId="77777777" w:rsidR="00A000D2" w:rsidRPr="007605F7" w:rsidRDefault="00A000D2" w:rsidP="00D206AD">
            <w:pPr>
              <w:pStyle w:val="TableParagraph"/>
              <w:spacing w:before="60" w:after="60"/>
              <w:ind w:left="187" w:right="-20"/>
              <w:rPr>
                <w:sz w:val="21"/>
                <w:szCs w:val="21"/>
              </w:rPr>
            </w:pPr>
            <w:r w:rsidRPr="007605F7">
              <w:rPr>
                <w:color w:val="231F20"/>
                <w:sz w:val="21"/>
                <w:szCs w:val="21"/>
              </w:rPr>
              <w:t>Our organization has a written policy on “Conflicts of Interest and Related-Party Transactions.”</w:t>
            </w:r>
          </w:p>
        </w:tc>
        <w:tc>
          <w:tcPr>
            <w:tcW w:w="1164" w:type="dxa"/>
            <w:tcBorders>
              <w:left w:val="single" w:sz="4" w:space="0" w:color="FFFFFF"/>
              <w:right w:val="single" w:sz="4" w:space="0" w:color="FFFFFF"/>
            </w:tcBorders>
            <w:shd w:val="clear" w:color="auto" w:fill="D7E5F2"/>
          </w:tcPr>
          <w:p w14:paraId="5AFB4325" w14:textId="77777777" w:rsidR="00A000D2" w:rsidRPr="00741960" w:rsidRDefault="00A000D2" w:rsidP="00D206AD">
            <w:pPr>
              <w:pStyle w:val="TableParagraph"/>
              <w:spacing w:before="2"/>
              <w:ind w:right="-20"/>
              <w:rPr>
                <w:b/>
                <w:sz w:val="19"/>
              </w:rPr>
            </w:pPr>
          </w:p>
          <w:p w14:paraId="744BB828" w14:textId="77777777" w:rsidR="00A000D2" w:rsidRPr="00741960" w:rsidRDefault="00A000D2" w:rsidP="00D206AD">
            <w:pPr>
              <w:pStyle w:val="TableParagraph"/>
              <w:ind w:left="465" w:right="-20"/>
            </w:pPr>
            <w:r w:rsidRPr="00741960">
              <w:rPr>
                <w:noProof/>
              </w:rPr>
              <w:drawing>
                <wp:inline distT="0" distB="0" distL="0" distR="0" wp14:anchorId="2CD12463" wp14:editId="6E6DC0BB">
                  <wp:extent cx="195287" cy="19526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tcPr>
          <w:p w14:paraId="17E4CEF2" w14:textId="77777777" w:rsidR="00A000D2" w:rsidRPr="00741960" w:rsidRDefault="00A000D2" w:rsidP="00D206AD">
            <w:pPr>
              <w:pStyle w:val="TableParagraph"/>
              <w:spacing w:before="2"/>
              <w:ind w:right="-20"/>
              <w:rPr>
                <w:b/>
                <w:sz w:val="19"/>
              </w:rPr>
            </w:pPr>
          </w:p>
          <w:p w14:paraId="3FE3C97E" w14:textId="77777777" w:rsidR="00A000D2" w:rsidRPr="00741960" w:rsidRDefault="00973A26" w:rsidP="00D206AD">
            <w:pPr>
              <w:pStyle w:val="TableParagraph"/>
              <w:ind w:left="371" w:right="-20"/>
            </w:pPr>
            <w:r w:rsidRPr="00741960">
              <w:rPr>
                <w:noProof/>
              </w:rPr>
              <w:drawing>
                <wp:inline distT="0" distB="0" distL="0" distR="0" wp14:anchorId="0387ACD0" wp14:editId="06FD6A2D">
                  <wp:extent cx="195287" cy="195262"/>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shd w:val="clear" w:color="auto" w:fill="D7E5F2"/>
          </w:tcPr>
          <w:p w14:paraId="20B5CDBA" w14:textId="77777777" w:rsidR="00A000D2" w:rsidRPr="00741960" w:rsidRDefault="00A000D2" w:rsidP="00D206AD">
            <w:pPr>
              <w:pStyle w:val="TableParagraph"/>
              <w:spacing w:before="2"/>
              <w:ind w:right="-20"/>
              <w:rPr>
                <w:b/>
                <w:sz w:val="19"/>
              </w:rPr>
            </w:pPr>
          </w:p>
          <w:p w14:paraId="79A22212" w14:textId="77777777" w:rsidR="00A000D2" w:rsidRPr="00741960" w:rsidRDefault="00973A26" w:rsidP="00D206AD">
            <w:pPr>
              <w:pStyle w:val="TableParagraph"/>
              <w:ind w:left="460" w:right="-20"/>
            </w:pPr>
            <w:r w:rsidRPr="00741960">
              <w:rPr>
                <w:noProof/>
              </w:rPr>
              <w:drawing>
                <wp:inline distT="0" distB="0" distL="0" distR="0" wp14:anchorId="42DF062E" wp14:editId="00FCF7A5">
                  <wp:extent cx="195287" cy="195262"/>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tcPr>
          <w:p w14:paraId="5C021402" w14:textId="77777777" w:rsidR="00A000D2" w:rsidRPr="00741960" w:rsidRDefault="00A000D2" w:rsidP="00D206AD">
            <w:pPr>
              <w:pStyle w:val="TableParagraph"/>
              <w:spacing w:before="2"/>
              <w:ind w:right="-20"/>
              <w:rPr>
                <w:b/>
                <w:sz w:val="19"/>
              </w:rPr>
            </w:pPr>
          </w:p>
          <w:p w14:paraId="56C67A26" w14:textId="77777777" w:rsidR="00A000D2" w:rsidRPr="00741960" w:rsidRDefault="00973A26" w:rsidP="00D206AD">
            <w:pPr>
              <w:pStyle w:val="TableParagraph"/>
              <w:ind w:left="370" w:right="-20"/>
            </w:pPr>
            <w:r w:rsidRPr="00741960">
              <w:rPr>
                <w:noProof/>
              </w:rPr>
              <w:drawing>
                <wp:inline distT="0" distB="0" distL="0" distR="0" wp14:anchorId="03B51BC2" wp14:editId="55F69866">
                  <wp:extent cx="195287" cy="195262"/>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95" w:type="dxa"/>
            <w:tcBorders>
              <w:left w:val="single" w:sz="4" w:space="0" w:color="FFFFFF"/>
            </w:tcBorders>
            <w:shd w:val="clear" w:color="auto" w:fill="D7E5F2"/>
          </w:tcPr>
          <w:p w14:paraId="1748F373" w14:textId="77777777" w:rsidR="00A000D2" w:rsidRPr="00741960" w:rsidRDefault="00A000D2" w:rsidP="00D206AD">
            <w:pPr>
              <w:pStyle w:val="TableParagraph"/>
              <w:spacing w:before="2"/>
              <w:ind w:right="-20"/>
              <w:rPr>
                <w:b/>
                <w:sz w:val="19"/>
              </w:rPr>
            </w:pPr>
          </w:p>
          <w:p w14:paraId="64B04EFA" w14:textId="77777777" w:rsidR="00A000D2" w:rsidRPr="00741960" w:rsidRDefault="00A000D2" w:rsidP="00D206AD">
            <w:pPr>
              <w:pStyle w:val="TableParagraph"/>
              <w:ind w:left="374" w:right="-20"/>
            </w:pPr>
            <w:r w:rsidRPr="00741960">
              <w:rPr>
                <w:noProof/>
              </w:rPr>
              <w:drawing>
                <wp:inline distT="0" distB="0" distL="0" distR="0" wp14:anchorId="70416BDC" wp14:editId="18D3B99B">
                  <wp:extent cx="195251" cy="195262"/>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8" cstate="print"/>
                          <a:stretch>
                            <a:fillRect/>
                          </a:stretch>
                        </pic:blipFill>
                        <pic:spPr>
                          <a:xfrm>
                            <a:off x="0" y="0"/>
                            <a:ext cx="195251" cy="195262"/>
                          </a:xfrm>
                          <a:prstGeom prst="rect">
                            <a:avLst/>
                          </a:prstGeom>
                        </pic:spPr>
                      </pic:pic>
                    </a:graphicData>
                  </a:graphic>
                </wp:inline>
              </w:drawing>
            </w:r>
          </w:p>
        </w:tc>
      </w:tr>
      <w:tr w:rsidR="00A000D2" w:rsidRPr="00741960" w14:paraId="154944CB" w14:textId="77777777" w:rsidTr="00A000D2">
        <w:trPr>
          <w:trHeight w:val="781"/>
        </w:trPr>
        <w:tc>
          <w:tcPr>
            <w:tcW w:w="5092" w:type="dxa"/>
            <w:tcBorders>
              <w:right w:val="single" w:sz="4" w:space="0" w:color="FFFFFF"/>
            </w:tcBorders>
            <w:vAlign w:val="center"/>
          </w:tcPr>
          <w:p w14:paraId="6280A2D3" w14:textId="77777777" w:rsidR="00A000D2" w:rsidRPr="007605F7" w:rsidRDefault="00A000D2" w:rsidP="00D206AD">
            <w:pPr>
              <w:pStyle w:val="TableParagraph"/>
              <w:spacing w:before="60" w:after="60"/>
              <w:ind w:left="187" w:right="-20" w:hanging="1"/>
              <w:rPr>
                <w:sz w:val="21"/>
                <w:szCs w:val="21"/>
              </w:rPr>
            </w:pPr>
            <w:r w:rsidRPr="007605F7">
              <w:rPr>
                <w:color w:val="231F20"/>
                <w:sz w:val="21"/>
                <w:szCs w:val="21"/>
              </w:rPr>
              <w:t>Every board member is required to annually sign a certification document affirming that he or she has read and understands the organization’s “Conflicts of Interest and Related-Party Transactions” policy.</w:t>
            </w:r>
          </w:p>
        </w:tc>
        <w:tc>
          <w:tcPr>
            <w:tcW w:w="1164" w:type="dxa"/>
            <w:tcBorders>
              <w:left w:val="single" w:sz="4" w:space="0" w:color="FFFFFF"/>
              <w:right w:val="single" w:sz="4" w:space="0" w:color="FFFFFF"/>
            </w:tcBorders>
            <w:vAlign w:val="center"/>
          </w:tcPr>
          <w:p w14:paraId="7BF375C7" w14:textId="77777777" w:rsidR="00A000D2" w:rsidRPr="00741960" w:rsidRDefault="00973A26" w:rsidP="00D206AD">
            <w:pPr>
              <w:pStyle w:val="TableParagraph"/>
              <w:ind w:right="-20"/>
              <w:jc w:val="center"/>
              <w:rPr>
                <w:noProof/>
              </w:rPr>
            </w:pPr>
            <w:r w:rsidRPr="00741960">
              <w:rPr>
                <w:noProof/>
              </w:rPr>
              <w:drawing>
                <wp:inline distT="0" distB="0" distL="0" distR="0" wp14:anchorId="0D842B54" wp14:editId="227EFBF3">
                  <wp:extent cx="195287" cy="195262"/>
                  <wp:effectExtent l="0" t="0" r="0" b="0"/>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45FA6088" w14:textId="77777777" w:rsidR="00A000D2" w:rsidRPr="00741960" w:rsidRDefault="00973A26" w:rsidP="00D206AD">
            <w:pPr>
              <w:pStyle w:val="TableParagraph"/>
              <w:ind w:right="-20"/>
              <w:jc w:val="center"/>
            </w:pPr>
            <w:r w:rsidRPr="00741960">
              <w:rPr>
                <w:noProof/>
              </w:rPr>
              <w:drawing>
                <wp:inline distT="0" distB="0" distL="0" distR="0" wp14:anchorId="7C946939" wp14:editId="6495A8A4">
                  <wp:extent cx="195287" cy="195262"/>
                  <wp:effectExtent l="0" t="0" r="0" b="0"/>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vAlign w:val="center"/>
          </w:tcPr>
          <w:p w14:paraId="31562A62" w14:textId="77777777" w:rsidR="00A000D2" w:rsidRPr="00741960" w:rsidRDefault="00973A26" w:rsidP="00D206AD">
            <w:pPr>
              <w:pStyle w:val="TableParagraph"/>
              <w:ind w:right="-20"/>
              <w:jc w:val="center"/>
            </w:pPr>
            <w:r w:rsidRPr="00741960">
              <w:rPr>
                <w:noProof/>
              </w:rPr>
              <w:drawing>
                <wp:inline distT="0" distB="0" distL="0" distR="0" wp14:anchorId="5C737C02" wp14:editId="55695029">
                  <wp:extent cx="195287" cy="195262"/>
                  <wp:effectExtent l="0" t="0" r="0" b="0"/>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51A4B76F" w14:textId="77777777" w:rsidR="00A000D2" w:rsidRPr="00741960" w:rsidRDefault="00973A26" w:rsidP="00D206AD">
            <w:pPr>
              <w:pStyle w:val="TableParagraph"/>
              <w:ind w:right="-20"/>
              <w:jc w:val="center"/>
            </w:pPr>
            <w:r w:rsidRPr="00741960">
              <w:rPr>
                <w:noProof/>
              </w:rPr>
              <w:drawing>
                <wp:inline distT="0" distB="0" distL="0" distR="0" wp14:anchorId="44352344" wp14:editId="4596B089">
                  <wp:extent cx="195287" cy="195262"/>
                  <wp:effectExtent l="0" t="0" r="0" b="0"/>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95" w:type="dxa"/>
            <w:tcBorders>
              <w:left w:val="single" w:sz="4" w:space="0" w:color="FFFFFF"/>
            </w:tcBorders>
            <w:vAlign w:val="center"/>
          </w:tcPr>
          <w:p w14:paraId="371E0241" w14:textId="77777777" w:rsidR="00A000D2" w:rsidRPr="00741960" w:rsidRDefault="00973A26" w:rsidP="00D206AD">
            <w:pPr>
              <w:pStyle w:val="TableParagraph"/>
              <w:ind w:right="-20"/>
              <w:jc w:val="center"/>
            </w:pPr>
            <w:r w:rsidRPr="00741960">
              <w:rPr>
                <w:noProof/>
              </w:rPr>
              <w:drawing>
                <wp:inline distT="0" distB="0" distL="0" distR="0" wp14:anchorId="40FF4086" wp14:editId="1B5B3CD5">
                  <wp:extent cx="195287" cy="195262"/>
                  <wp:effectExtent l="0" t="0" r="0" b="0"/>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r>
      <w:tr w:rsidR="00A000D2" w:rsidRPr="00741960" w14:paraId="564A53D9" w14:textId="77777777" w:rsidTr="00A000D2">
        <w:trPr>
          <w:trHeight w:val="775"/>
        </w:trPr>
        <w:tc>
          <w:tcPr>
            <w:tcW w:w="5092" w:type="dxa"/>
            <w:tcBorders>
              <w:right w:val="single" w:sz="4" w:space="0" w:color="FFFFFF"/>
            </w:tcBorders>
            <w:shd w:val="clear" w:color="auto" w:fill="D7E5F2"/>
            <w:vAlign w:val="center"/>
          </w:tcPr>
          <w:p w14:paraId="36E0D6AB" w14:textId="77777777" w:rsidR="00A000D2" w:rsidRPr="007605F7" w:rsidRDefault="00A000D2" w:rsidP="00D206AD">
            <w:pPr>
              <w:pStyle w:val="TableParagraph"/>
              <w:spacing w:before="60" w:after="60"/>
              <w:ind w:left="187" w:right="-20"/>
              <w:rPr>
                <w:sz w:val="21"/>
                <w:szCs w:val="21"/>
              </w:rPr>
            </w:pPr>
            <w:r w:rsidRPr="007605F7">
              <w:rPr>
                <w:color w:val="231F20"/>
                <w:sz w:val="21"/>
                <w:szCs w:val="21"/>
              </w:rPr>
              <w:t>Every board member that has real or apparent conflicts of interest, per our policy, is required to declare this information annually in a signed disclosure statement.</w:t>
            </w:r>
          </w:p>
        </w:tc>
        <w:tc>
          <w:tcPr>
            <w:tcW w:w="1164" w:type="dxa"/>
            <w:tcBorders>
              <w:left w:val="single" w:sz="4" w:space="0" w:color="FFFFFF"/>
              <w:right w:val="single" w:sz="4" w:space="0" w:color="FFFFFF"/>
            </w:tcBorders>
            <w:shd w:val="clear" w:color="auto" w:fill="D7E5F2"/>
            <w:vAlign w:val="center"/>
          </w:tcPr>
          <w:p w14:paraId="6A983D6D" w14:textId="77777777" w:rsidR="00A000D2" w:rsidRPr="00741960" w:rsidRDefault="00973A26" w:rsidP="00D206AD">
            <w:pPr>
              <w:pStyle w:val="TableParagraph"/>
              <w:ind w:right="-20"/>
              <w:jc w:val="center"/>
            </w:pPr>
            <w:r w:rsidRPr="00741960">
              <w:rPr>
                <w:noProof/>
              </w:rPr>
              <w:drawing>
                <wp:inline distT="0" distB="0" distL="0" distR="0" wp14:anchorId="16397D4A" wp14:editId="3688456B">
                  <wp:extent cx="195287" cy="195262"/>
                  <wp:effectExtent l="0" t="0" r="0" b="0"/>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6D798099" w14:textId="77777777" w:rsidR="00A000D2" w:rsidRPr="00741960" w:rsidRDefault="00973A26" w:rsidP="00D206AD">
            <w:pPr>
              <w:pStyle w:val="TableParagraph"/>
              <w:ind w:right="-20"/>
              <w:jc w:val="center"/>
            </w:pPr>
            <w:r w:rsidRPr="00741960">
              <w:rPr>
                <w:noProof/>
              </w:rPr>
              <w:drawing>
                <wp:inline distT="0" distB="0" distL="0" distR="0" wp14:anchorId="24DBE2EE" wp14:editId="229D7BC3">
                  <wp:extent cx="195287" cy="195262"/>
                  <wp:effectExtent l="0" t="0" r="0" b="0"/>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shd w:val="clear" w:color="auto" w:fill="D7E5F2"/>
            <w:vAlign w:val="center"/>
          </w:tcPr>
          <w:p w14:paraId="69474D0A" w14:textId="77777777" w:rsidR="00A000D2" w:rsidRPr="00741960" w:rsidRDefault="00973A26" w:rsidP="00D206AD">
            <w:pPr>
              <w:pStyle w:val="TableParagraph"/>
              <w:ind w:right="-20"/>
              <w:jc w:val="center"/>
            </w:pPr>
            <w:r w:rsidRPr="00741960">
              <w:rPr>
                <w:noProof/>
              </w:rPr>
              <w:drawing>
                <wp:inline distT="0" distB="0" distL="0" distR="0" wp14:anchorId="0EA19D44" wp14:editId="691B00BC">
                  <wp:extent cx="195287" cy="195262"/>
                  <wp:effectExtent l="0" t="0" r="0" b="0"/>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6F63625B" w14:textId="77777777" w:rsidR="00A000D2" w:rsidRPr="00741960" w:rsidRDefault="00973A26" w:rsidP="00D206AD">
            <w:pPr>
              <w:pStyle w:val="TableParagraph"/>
              <w:ind w:right="-20"/>
              <w:jc w:val="center"/>
            </w:pPr>
            <w:r w:rsidRPr="00741960">
              <w:rPr>
                <w:noProof/>
              </w:rPr>
              <w:drawing>
                <wp:inline distT="0" distB="0" distL="0" distR="0" wp14:anchorId="4BF80DA1" wp14:editId="062FB175">
                  <wp:extent cx="195287" cy="195262"/>
                  <wp:effectExtent l="0" t="0" r="0" b="0"/>
                  <wp:docPr id="3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95" w:type="dxa"/>
            <w:tcBorders>
              <w:left w:val="single" w:sz="4" w:space="0" w:color="FFFFFF"/>
            </w:tcBorders>
            <w:shd w:val="clear" w:color="auto" w:fill="D7E5F2"/>
            <w:vAlign w:val="center"/>
          </w:tcPr>
          <w:p w14:paraId="52C12236" w14:textId="77777777" w:rsidR="00A000D2" w:rsidRPr="00741960" w:rsidRDefault="00973A26" w:rsidP="00D206AD">
            <w:pPr>
              <w:pStyle w:val="TableParagraph"/>
              <w:ind w:right="-20"/>
              <w:jc w:val="center"/>
            </w:pPr>
            <w:r w:rsidRPr="00741960">
              <w:rPr>
                <w:noProof/>
              </w:rPr>
              <w:drawing>
                <wp:inline distT="0" distB="0" distL="0" distR="0" wp14:anchorId="6EB7926B" wp14:editId="13790690">
                  <wp:extent cx="195287" cy="195262"/>
                  <wp:effectExtent l="0" t="0" r="0" b="0"/>
                  <wp:docPr id="4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r>
      <w:tr w:rsidR="00A000D2" w:rsidRPr="00741960" w14:paraId="3050D7A2" w14:textId="77777777" w:rsidTr="00A000D2">
        <w:trPr>
          <w:trHeight w:val="801"/>
        </w:trPr>
        <w:tc>
          <w:tcPr>
            <w:tcW w:w="5092" w:type="dxa"/>
            <w:tcBorders>
              <w:right w:val="single" w:sz="4" w:space="0" w:color="FFFFFF"/>
            </w:tcBorders>
            <w:vAlign w:val="center"/>
          </w:tcPr>
          <w:p w14:paraId="7C7F8AB0" w14:textId="77777777" w:rsidR="00A000D2" w:rsidRPr="007605F7" w:rsidRDefault="00A000D2" w:rsidP="00D206AD">
            <w:pPr>
              <w:pStyle w:val="TableParagraph"/>
              <w:spacing w:before="60" w:after="60"/>
              <w:ind w:left="187" w:right="-20"/>
              <w:rPr>
                <w:sz w:val="21"/>
                <w:szCs w:val="21"/>
              </w:rPr>
            </w:pPr>
            <w:r w:rsidRPr="007605F7">
              <w:rPr>
                <w:color w:val="231F20"/>
                <w:sz w:val="21"/>
                <w:szCs w:val="21"/>
              </w:rPr>
              <w:t>Our top leader (CEO or senior pastor) and other senior staff are also required to read and understand our conflicts of interest policy—and annually sign a certification document.</w:t>
            </w:r>
          </w:p>
        </w:tc>
        <w:tc>
          <w:tcPr>
            <w:tcW w:w="1164" w:type="dxa"/>
            <w:tcBorders>
              <w:left w:val="single" w:sz="4" w:space="0" w:color="FFFFFF"/>
              <w:right w:val="single" w:sz="4" w:space="0" w:color="FFFFFF"/>
            </w:tcBorders>
            <w:vAlign w:val="center"/>
          </w:tcPr>
          <w:p w14:paraId="43F8807E" w14:textId="77777777" w:rsidR="00A000D2" w:rsidRPr="00741960" w:rsidRDefault="00973A26" w:rsidP="00D206AD">
            <w:pPr>
              <w:pStyle w:val="TableParagraph"/>
              <w:ind w:right="-20"/>
              <w:jc w:val="center"/>
              <w:rPr>
                <w:noProof/>
              </w:rPr>
            </w:pPr>
            <w:r w:rsidRPr="00741960">
              <w:rPr>
                <w:noProof/>
              </w:rPr>
              <w:drawing>
                <wp:inline distT="0" distB="0" distL="0" distR="0" wp14:anchorId="24FD872C" wp14:editId="2D377A0D">
                  <wp:extent cx="195287" cy="195262"/>
                  <wp:effectExtent l="0" t="0" r="0" b="0"/>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2F6633AC" w14:textId="77777777" w:rsidR="00A000D2" w:rsidRPr="00741960" w:rsidRDefault="00973A26" w:rsidP="00D206AD">
            <w:pPr>
              <w:pStyle w:val="TableParagraph"/>
              <w:ind w:right="-20"/>
              <w:jc w:val="center"/>
            </w:pPr>
            <w:r w:rsidRPr="00741960">
              <w:rPr>
                <w:noProof/>
              </w:rPr>
              <w:drawing>
                <wp:inline distT="0" distB="0" distL="0" distR="0" wp14:anchorId="4452211C" wp14:editId="1DCD0797">
                  <wp:extent cx="195287" cy="195262"/>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vAlign w:val="center"/>
          </w:tcPr>
          <w:p w14:paraId="7ED91569" w14:textId="77777777" w:rsidR="00A000D2" w:rsidRPr="00741960" w:rsidRDefault="00973A26" w:rsidP="00D206AD">
            <w:pPr>
              <w:pStyle w:val="TableParagraph"/>
              <w:ind w:right="-20"/>
              <w:jc w:val="center"/>
            </w:pPr>
            <w:r w:rsidRPr="00741960">
              <w:rPr>
                <w:noProof/>
              </w:rPr>
              <w:drawing>
                <wp:inline distT="0" distB="0" distL="0" distR="0" wp14:anchorId="5DA8EC38" wp14:editId="347AFB4F">
                  <wp:extent cx="195287" cy="195262"/>
                  <wp:effectExtent l="0" t="0" r="0" b="0"/>
                  <wp:docPr id="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69176BBB" w14:textId="77777777" w:rsidR="00A000D2" w:rsidRPr="00741960" w:rsidRDefault="00973A26" w:rsidP="00D206AD">
            <w:pPr>
              <w:pStyle w:val="TableParagraph"/>
              <w:ind w:right="-20"/>
              <w:jc w:val="center"/>
            </w:pPr>
            <w:r w:rsidRPr="00741960">
              <w:rPr>
                <w:noProof/>
              </w:rPr>
              <w:drawing>
                <wp:inline distT="0" distB="0" distL="0" distR="0" wp14:anchorId="6D07CCCE" wp14:editId="5F48E322">
                  <wp:extent cx="195287" cy="195262"/>
                  <wp:effectExtent l="0" t="0" r="0" b="0"/>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95" w:type="dxa"/>
            <w:tcBorders>
              <w:left w:val="single" w:sz="4" w:space="0" w:color="FFFFFF"/>
            </w:tcBorders>
            <w:vAlign w:val="center"/>
          </w:tcPr>
          <w:p w14:paraId="428CD840" w14:textId="77777777" w:rsidR="00A000D2" w:rsidRPr="00741960" w:rsidRDefault="00973A26" w:rsidP="00D206AD">
            <w:pPr>
              <w:pStyle w:val="TableParagraph"/>
              <w:ind w:right="-20"/>
              <w:jc w:val="center"/>
            </w:pPr>
            <w:r w:rsidRPr="00741960">
              <w:rPr>
                <w:noProof/>
              </w:rPr>
              <w:drawing>
                <wp:inline distT="0" distB="0" distL="0" distR="0" wp14:anchorId="0A3E8990" wp14:editId="1C30169B">
                  <wp:extent cx="195287" cy="195262"/>
                  <wp:effectExtent l="0" t="0" r="0" b="0"/>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r>
      <w:tr w:rsidR="00A000D2" w:rsidRPr="00741960" w14:paraId="350F1228" w14:textId="77777777" w:rsidTr="00A000D2">
        <w:trPr>
          <w:trHeight w:val="774"/>
        </w:trPr>
        <w:tc>
          <w:tcPr>
            <w:tcW w:w="5092" w:type="dxa"/>
            <w:tcBorders>
              <w:right w:val="single" w:sz="4" w:space="0" w:color="FFFFFF"/>
            </w:tcBorders>
            <w:shd w:val="clear" w:color="auto" w:fill="D7E5F2"/>
            <w:vAlign w:val="center"/>
          </w:tcPr>
          <w:p w14:paraId="286D2729" w14:textId="77777777" w:rsidR="00A000D2" w:rsidRPr="007605F7" w:rsidRDefault="00A000D2" w:rsidP="00D206AD">
            <w:pPr>
              <w:pStyle w:val="TableParagraph"/>
              <w:spacing w:before="60" w:after="60"/>
              <w:ind w:left="187" w:right="-20"/>
              <w:rPr>
                <w:sz w:val="21"/>
                <w:szCs w:val="21"/>
              </w:rPr>
            </w:pPr>
            <w:r w:rsidRPr="007605F7">
              <w:rPr>
                <w:color w:val="231F20"/>
                <w:sz w:val="21"/>
                <w:szCs w:val="21"/>
              </w:rPr>
              <w:t>In the video, “Patricia” noted that the board “finally, finally had an executive session (without any staff members in the room).” Agree or disagree: “The frequency of our executive sessions is about right.”</w:t>
            </w:r>
          </w:p>
        </w:tc>
        <w:tc>
          <w:tcPr>
            <w:tcW w:w="1164" w:type="dxa"/>
            <w:tcBorders>
              <w:left w:val="single" w:sz="4" w:space="0" w:color="FFFFFF"/>
              <w:right w:val="single" w:sz="4" w:space="0" w:color="FFFFFF"/>
            </w:tcBorders>
            <w:shd w:val="clear" w:color="auto" w:fill="D7E5F2"/>
            <w:vAlign w:val="center"/>
          </w:tcPr>
          <w:p w14:paraId="7E842A68" w14:textId="77777777" w:rsidR="00A000D2" w:rsidRPr="00741960" w:rsidRDefault="00973A26" w:rsidP="00D206AD">
            <w:pPr>
              <w:pStyle w:val="TableParagraph"/>
              <w:ind w:right="-20"/>
              <w:jc w:val="center"/>
            </w:pPr>
            <w:r w:rsidRPr="00741960">
              <w:rPr>
                <w:noProof/>
              </w:rPr>
              <w:drawing>
                <wp:inline distT="0" distB="0" distL="0" distR="0" wp14:anchorId="7BE0021C" wp14:editId="5BBDE927">
                  <wp:extent cx="195287" cy="195262"/>
                  <wp:effectExtent l="0" t="0" r="0" b="0"/>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2F5BC1CE" w14:textId="77777777" w:rsidR="00A000D2" w:rsidRPr="00741960" w:rsidRDefault="00973A26" w:rsidP="00D206AD">
            <w:pPr>
              <w:pStyle w:val="TableParagraph"/>
              <w:ind w:right="-20"/>
              <w:jc w:val="center"/>
            </w:pPr>
            <w:r w:rsidRPr="00741960">
              <w:rPr>
                <w:noProof/>
              </w:rPr>
              <w:drawing>
                <wp:inline distT="0" distB="0" distL="0" distR="0" wp14:anchorId="1FA6561C" wp14:editId="4B423AF3">
                  <wp:extent cx="195287" cy="195262"/>
                  <wp:effectExtent l="0" t="0" r="0" b="0"/>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shd w:val="clear" w:color="auto" w:fill="D7E5F2"/>
            <w:vAlign w:val="center"/>
          </w:tcPr>
          <w:p w14:paraId="6E26D692" w14:textId="77777777" w:rsidR="00A000D2" w:rsidRPr="00741960" w:rsidRDefault="00973A26" w:rsidP="00D206AD">
            <w:pPr>
              <w:pStyle w:val="TableParagraph"/>
              <w:ind w:right="-20"/>
              <w:jc w:val="center"/>
            </w:pPr>
            <w:r w:rsidRPr="00741960">
              <w:rPr>
                <w:noProof/>
              </w:rPr>
              <w:drawing>
                <wp:inline distT="0" distB="0" distL="0" distR="0" wp14:anchorId="46DC60C2" wp14:editId="0F78BC36">
                  <wp:extent cx="195287" cy="195262"/>
                  <wp:effectExtent l="0" t="0" r="0" b="0"/>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63029DF7" w14:textId="77777777" w:rsidR="00A000D2" w:rsidRPr="00741960" w:rsidRDefault="00A000D2" w:rsidP="00D206AD">
            <w:pPr>
              <w:pStyle w:val="TableParagraph"/>
              <w:ind w:right="-20"/>
              <w:jc w:val="center"/>
            </w:pPr>
            <w:r w:rsidRPr="00741960">
              <w:rPr>
                <w:noProof/>
              </w:rPr>
              <w:drawing>
                <wp:inline distT="0" distB="0" distL="0" distR="0" wp14:anchorId="25D90CE8" wp14:editId="12D0D6FB">
                  <wp:extent cx="193998" cy="194310"/>
                  <wp:effectExtent l="0" t="0" r="0" b="0"/>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19" cstate="print"/>
                          <a:stretch>
                            <a:fillRect/>
                          </a:stretch>
                        </pic:blipFill>
                        <pic:spPr>
                          <a:xfrm>
                            <a:off x="0" y="0"/>
                            <a:ext cx="193998" cy="194310"/>
                          </a:xfrm>
                          <a:prstGeom prst="rect">
                            <a:avLst/>
                          </a:prstGeom>
                        </pic:spPr>
                      </pic:pic>
                    </a:graphicData>
                  </a:graphic>
                </wp:inline>
              </w:drawing>
            </w:r>
          </w:p>
        </w:tc>
        <w:tc>
          <w:tcPr>
            <w:tcW w:w="995" w:type="dxa"/>
            <w:tcBorders>
              <w:left w:val="single" w:sz="4" w:space="0" w:color="FFFFFF"/>
            </w:tcBorders>
            <w:shd w:val="clear" w:color="auto" w:fill="D7E5F2"/>
            <w:vAlign w:val="center"/>
          </w:tcPr>
          <w:p w14:paraId="7673018A" w14:textId="77777777" w:rsidR="00A000D2" w:rsidRPr="00741960" w:rsidRDefault="00A000D2" w:rsidP="00D206AD">
            <w:pPr>
              <w:pStyle w:val="TableParagraph"/>
              <w:ind w:right="-20"/>
              <w:jc w:val="center"/>
            </w:pPr>
            <w:r w:rsidRPr="00741960">
              <w:rPr>
                <w:noProof/>
              </w:rPr>
              <w:drawing>
                <wp:inline distT="0" distB="0" distL="0" distR="0" wp14:anchorId="70D42596" wp14:editId="15B2D37F">
                  <wp:extent cx="194201" cy="194310"/>
                  <wp:effectExtent l="0" t="0" r="0" b="0"/>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20" cstate="print"/>
                          <a:stretch>
                            <a:fillRect/>
                          </a:stretch>
                        </pic:blipFill>
                        <pic:spPr>
                          <a:xfrm>
                            <a:off x="0" y="0"/>
                            <a:ext cx="194201" cy="194310"/>
                          </a:xfrm>
                          <a:prstGeom prst="rect">
                            <a:avLst/>
                          </a:prstGeom>
                        </pic:spPr>
                      </pic:pic>
                    </a:graphicData>
                  </a:graphic>
                </wp:inline>
              </w:drawing>
            </w:r>
          </w:p>
        </w:tc>
      </w:tr>
      <w:tr w:rsidR="00A000D2" w:rsidRPr="00741960" w14:paraId="71B3EDF9" w14:textId="77777777" w:rsidTr="00A000D2">
        <w:trPr>
          <w:trHeight w:val="641"/>
        </w:trPr>
        <w:tc>
          <w:tcPr>
            <w:tcW w:w="5092" w:type="dxa"/>
            <w:tcBorders>
              <w:right w:val="single" w:sz="4" w:space="0" w:color="FFFFFF"/>
            </w:tcBorders>
            <w:vAlign w:val="center"/>
          </w:tcPr>
          <w:p w14:paraId="1E38484C" w14:textId="77777777" w:rsidR="00A000D2" w:rsidRPr="007605F7" w:rsidRDefault="00A000D2" w:rsidP="00D206AD">
            <w:pPr>
              <w:pStyle w:val="TableParagraph"/>
              <w:spacing w:before="60" w:after="60"/>
              <w:ind w:left="187" w:right="-20"/>
              <w:rPr>
                <w:sz w:val="21"/>
                <w:szCs w:val="21"/>
              </w:rPr>
            </w:pPr>
            <w:proofErr w:type="gramStart"/>
            <w:r w:rsidRPr="007605F7">
              <w:rPr>
                <w:color w:val="231F20"/>
                <w:sz w:val="21"/>
                <w:szCs w:val="21"/>
              </w:rPr>
              <w:t>Also</w:t>
            </w:r>
            <w:proofErr w:type="gramEnd"/>
            <w:r w:rsidRPr="007605F7">
              <w:rPr>
                <w:color w:val="231F20"/>
                <w:sz w:val="21"/>
                <w:szCs w:val="21"/>
              </w:rPr>
              <w:t xml:space="preserve"> in the video, “</w:t>
            </w:r>
            <w:proofErr w:type="spellStart"/>
            <w:r w:rsidRPr="007605F7">
              <w:rPr>
                <w:color w:val="231F20"/>
                <w:sz w:val="21"/>
                <w:szCs w:val="21"/>
              </w:rPr>
              <w:t>Jamell</w:t>
            </w:r>
            <w:proofErr w:type="spellEnd"/>
            <w:r w:rsidRPr="007605F7">
              <w:rPr>
                <w:color w:val="231F20"/>
                <w:sz w:val="21"/>
                <w:szCs w:val="21"/>
              </w:rPr>
              <w:t>” remarks: “Policies should never trump relationships. That’s just not biblical.” Do you agree or disagree?</w:t>
            </w:r>
          </w:p>
        </w:tc>
        <w:tc>
          <w:tcPr>
            <w:tcW w:w="1164" w:type="dxa"/>
            <w:tcBorders>
              <w:left w:val="single" w:sz="4" w:space="0" w:color="FFFFFF"/>
              <w:right w:val="single" w:sz="4" w:space="0" w:color="FFFFFF"/>
            </w:tcBorders>
            <w:vAlign w:val="center"/>
          </w:tcPr>
          <w:p w14:paraId="703A5530" w14:textId="77777777" w:rsidR="00A000D2" w:rsidRPr="00741960" w:rsidRDefault="00973A26" w:rsidP="00D206AD">
            <w:pPr>
              <w:pStyle w:val="TableParagraph"/>
              <w:ind w:right="-20"/>
              <w:jc w:val="center"/>
              <w:rPr>
                <w:noProof/>
              </w:rPr>
            </w:pPr>
            <w:r w:rsidRPr="00741960">
              <w:rPr>
                <w:noProof/>
              </w:rPr>
              <w:drawing>
                <wp:inline distT="0" distB="0" distL="0" distR="0" wp14:anchorId="0868671D" wp14:editId="28486AF3">
                  <wp:extent cx="195287" cy="195262"/>
                  <wp:effectExtent l="0" t="0" r="0" b="0"/>
                  <wp:docPr id="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08E2FA84" w14:textId="77777777" w:rsidR="00A000D2" w:rsidRPr="00741960" w:rsidRDefault="00973A26" w:rsidP="00D206AD">
            <w:pPr>
              <w:pStyle w:val="TableParagraph"/>
              <w:ind w:right="-20"/>
              <w:jc w:val="center"/>
            </w:pPr>
            <w:r w:rsidRPr="00741960">
              <w:rPr>
                <w:noProof/>
              </w:rPr>
              <w:drawing>
                <wp:inline distT="0" distB="0" distL="0" distR="0" wp14:anchorId="7D3BB494" wp14:editId="768B9CD4">
                  <wp:extent cx="195287" cy="195262"/>
                  <wp:effectExtent l="0" t="0" r="0" b="0"/>
                  <wp:docPr id="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vAlign w:val="center"/>
          </w:tcPr>
          <w:p w14:paraId="06B158F9" w14:textId="77777777" w:rsidR="00A000D2" w:rsidRPr="00741960" w:rsidRDefault="00973A26" w:rsidP="00D206AD">
            <w:pPr>
              <w:pStyle w:val="TableParagraph"/>
              <w:ind w:right="-20"/>
              <w:jc w:val="center"/>
            </w:pPr>
            <w:r w:rsidRPr="00741960">
              <w:rPr>
                <w:noProof/>
              </w:rPr>
              <w:drawing>
                <wp:inline distT="0" distB="0" distL="0" distR="0" wp14:anchorId="650C7603" wp14:editId="2A183AD1">
                  <wp:extent cx="195287" cy="195262"/>
                  <wp:effectExtent l="0" t="0" r="0" b="0"/>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vAlign w:val="center"/>
          </w:tcPr>
          <w:p w14:paraId="5CAEF2B7" w14:textId="77777777" w:rsidR="00A000D2" w:rsidRPr="00741960" w:rsidRDefault="00973A26" w:rsidP="00D206AD">
            <w:pPr>
              <w:pStyle w:val="TableParagraph"/>
              <w:ind w:right="-20"/>
              <w:jc w:val="center"/>
            </w:pPr>
            <w:r w:rsidRPr="00741960">
              <w:rPr>
                <w:noProof/>
              </w:rPr>
              <w:drawing>
                <wp:inline distT="0" distB="0" distL="0" distR="0" wp14:anchorId="7E9522B6" wp14:editId="3A61A890">
                  <wp:extent cx="195287" cy="195262"/>
                  <wp:effectExtent l="0" t="0" r="0" b="0"/>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95" w:type="dxa"/>
            <w:tcBorders>
              <w:left w:val="single" w:sz="4" w:space="0" w:color="FFFFFF"/>
            </w:tcBorders>
            <w:vAlign w:val="center"/>
          </w:tcPr>
          <w:p w14:paraId="3EA24167" w14:textId="77777777" w:rsidR="00A000D2" w:rsidRPr="00741960" w:rsidRDefault="00973A26" w:rsidP="00D206AD">
            <w:pPr>
              <w:pStyle w:val="TableParagraph"/>
              <w:ind w:right="-20"/>
              <w:jc w:val="center"/>
            </w:pPr>
            <w:r w:rsidRPr="00741960">
              <w:rPr>
                <w:noProof/>
              </w:rPr>
              <w:drawing>
                <wp:inline distT="0" distB="0" distL="0" distR="0" wp14:anchorId="4F8C6D4F" wp14:editId="594A5719">
                  <wp:extent cx="195287" cy="195262"/>
                  <wp:effectExtent l="0" t="0" r="0" b="0"/>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r>
      <w:tr w:rsidR="00A000D2" w:rsidRPr="00741960" w14:paraId="607544CE" w14:textId="77777777" w:rsidTr="00A000D2">
        <w:trPr>
          <w:trHeight w:val="931"/>
        </w:trPr>
        <w:tc>
          <w:tcPr>
            <w:tcW w:w="5092" w:type="dxa"/>
            <w:tcBorders>
              <w:right w:val="single" w:sz="4" w:space="0" w:color="FFFFFF"/>
            </w:tcBorders>
            <w:shd w:val="clear" w:color="auto" w:fill="D7E5F2"/>
            <w:vAlign w:val="center"/>
          </w:tcPr>
          <w:p w14:paraId="1EBD5655" w14:textId="68BC6825" w:rsidR="00A000D2" w:rsidRPr="007605F7" w:rsidRDefault="00A000D2" w:rsidP="00D206AD">
            <w:pPr>
              <w:pStyle w:val="TableParagraph"/>
              <w:spacing w:before="60" w:after="60"/>
              <w:ind w:left="187" w:right="-20"/>
              <w:rPr>
                <w:sz w:val="21"/>
                <w:szCs w:val="21"/>
              </w:rPr>
            </w:pPr>
            <w:r w:rsidRPr="007605F7">
              <w:rPr>
                <w:color w:val="231F20"/>
                <w:sz w:val="21"/>
                <w:szCs w:val="21"/>
              </w:rPr>
              <w:t xml:space="preserve">In my opinion, our organization is “crystal clear” </w:t>
            </w:r>
            <w:r w:rsidR="00D206AD">
              <w:rPr>
                <w:color w:val="231F20"/>
                <w:sz w:val="21"/>
                <w:szCs w:val="21"/>
              </w:rPr>
              <w:br/>
            </w:r>
            <w:r w:rsidRPr="007605F7">
              <w:rPr>
                <w:color w:val="231F20"/>
                <w:sz w:val="21"/>
                <w:szCs w:val="21"/>
              </w:rPr>
              <w:t xml:space="preserve">and “squeaky clean” in addressing board and organizational conflicts of interest—and “We’re </w:t>
            </w:r>
            <w:r w:rsidR="00D206AD">
              <w:rPr>
                <w:color w:val="231F20"/>
                <w:sz w:val="21"/>
                <w:szCs w:val="21"/>
              </w:rPr>
              <w:br/>
            </w:r>
            <w:r w:rsidRPr="007605F7">
              <w:rPr>
                <w:color w:val="231F20"/>
                <w:sz w:val="21"/>
                <w:szCs w:val="21"/>
              </w:rPr>
              <w:t xml:space="preserve">being as careful in our reputation with the public </w:t>
            </w:r>
            <w:r w:rsidR="00D206AD">
              <w:rPr>
                <w:color w:val="231F20"/>
                <w:sz w:val="21"/>
                <w:szCs w:val="21"/>
              </w:rPr>
              <w:br/>
            </w:r>
            <w:r w:rsidRPr="007605F7">
              <w:rPr>
                <w:color w:val="231F20"/>
                <w:sz w:val="21"/>
                <w:szCs w:val="21"/>
              </w:rPr>
              <w:t>as in our reputation with God.” (2 Cor. 8:21)</w:t>
            </w:r>
          </w:p>
        </w:tc>
        <w:tc>
          <w:tcPr>
            <w:tcW w:w="1164" w:type="dxa"/>
            <w:tcBorders>
              <w:left w:val="single" w:sz="4" w:space="0" w:color="FFFFFF"/>
              <w:right w:val="single" w:sz="4" w:space="0" w:color="FFFFFF"/>
            </w:tcBorders>
            <w:shd w:val="clear" w:color="auto" w:fill="D7E5F2"/>
            <w:vAlign w:val="center"/>
          </w:tcPr>
          <w:p w14:paraId="60A5AB81" w14:textId="77777777" w:rsidR="00A000D2" w:rsidRPr="00741960" w:rsidRDefault="00973A26" w:rsidP="00D206AD">
            <w:pPr>
              <w:pStyle w:val="TableParagraph"/>
              <w:ind w:right="-20"/>
              <w:jc w:val="center"/>
            </w:pPr>
            <w:r w:rsidRPr="00741960">
              <w:rPr>
                <w:noProof/>
              </w:rPr>
              <w:drawing>
                <wp:inline distT="0" distB="0" distL="0" distR="0" wp14:anchorId="13FC4D66" wp14:editId="51320A6F">
                  <wp:extent cx="195287" cy="195262"/>
                  <wp:effectExtent l="0" t="0" r="0" b="0"/>
                  <wp:docPr id="6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4EB16FA5" w14:textId="77777777" w:rsidR="00A000D2" w:rsidRPr="00741960" w:rsidRDefault="00973A26" w:rsidP="00D206AD">
            <w:pPr>
              <w:pStyle w:val="TableParagraph"/>
              <w:ind w:right="-20"/>
              <w:jc w:val="center"/>
            </w:pPr>
            <w:r w:rsidRPr="00741960">
              <w:rPr>
                <w:noProof/>
              </w:rPr>
              <w:drawing>
                <wp:inline distT="0" distB="0" distL="0" distR="0" wp14:anchorId="07C73000" wp14:editId="7F892426">
                  <wp:extent cx="195287" cy="195262"/>
                  <wp:effectExtent l="0" t="0" r="0" b="0"/>
                  <wp:docPr id="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1150" w:type="dxa"/>
            <w:tcBorders>
              <w:left w:val="single" w:sz="4" w:space="0" w:color="FFFFFF"/>
              <w:right w:val="single" w:sz="4" w:space="0" w:color="FFFFFF"/>
            </w:tcBorders>
            <w:shd w:val="clear" w:color="auto" w:fill="D7E5F2"/>
            <w:vAlign w:val="center"/>
          </w:tcPr>
          <w:p w14:paraId="0814E97B" w14:textId="77777777" w:rsidR="00A000D2" w:rsidRPr="00741960" w:rsidRDefault="00973A26" w:rsidP="00D206AD">
            <w:pPr>
              <w:pStyle w:val="TableParagraph"/>
              <w:ind w:right="-20"/>
              <w:jc w:val="center"/>
            </w:pPr>
            <w:r w:rsidRPr="00741960">
              <w:rPr>
                <w:noProof/>
              </w:rPr>
              <w:drawing>
                <wp:inline distT="0" distB="0" distL="0" distR="0" wp14:anchorId="4B3CAFD4" wp14:editId="723232C0">
                  <wp:extent cx="195287" cy="195262"/>
                  <wp:effectExtent l="0" t="0" r="0" b="0"/>
                  <wp:docPr id="7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c>
          <w:tcPr>
            <w:tcW w:w="986" w:type="dxa"/>
            <w:tcBorders>
              <w:left w:val="single" w:sz="4" w:space="0" w:color="FFFFFF"/>
              <w:right w:val="single" w:sz="4" w:space="0" w:color="FFFFFF"/>
            </w:tcBorders>
            <w:shd w:val="clear" w:color="auto" w:fill="D7E5F2"/>
            <w:vAlign w:val="center"/>
          </w:tcPr>
          <w:p w14:paraId="254DD3AD" w14:textId="77777777" w:rsidR="00A000D2" w:rsidRPr="00741960" w:rsidRDefault="00A000D2" w:rsidP="00D206AD">
            <w:pPr>
              <w:pStyle w:val="TableParagraph"/>
              <w:ind w:right="-20"/>
              <w:jc w:val="center"/>
            </w:pPr>
            <w:r w:rsidRPr="00741960">
              <w:rPr>
                <w:noProof/>
              </w:rPr>
              <w:drawing>
                <wp:inline distT="0" distB="0" distL="0" distR="0" wp14:anchorId="0AD1EEAF" wp14:editId="32BE57A9">
                  <wp:extent cx="194008" cy="194310"/>
                  <wp:effectExtent l="0" t="0" r="0" b="0"/>
                  <wp:docPr id="6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1.png"/>
                          <pic:cNvPicPr/>
                        </pic:nvPicPr>
                        <pic:blipFill>
                          <a:blip r:embed="rId21" cstate="print"/>
                          <a:stretch>
                            <a:fillRect/>
                          </a:stretch>
                        </pic:blipFill>
                        <pic:spPr>
                          <a:xfrm>
                            <a:off x="0" y="0"/>
                            <a:ext cx="194008" cy="194310"/>
                          </a:xfrm>
                          <a:prstGeom prst="rect">
                            <a:avLst/>
                          </a:prstGeom>
                        </pic:spPr>
                      </pic:pic>
                    </a:graphicData>
                  </a:graphic>
                </wp:inline>
              </w:drawing>
            </w:r>
          </w:p>
        </w:tc>
        <w:tc>
          <w:tcPr>
            <w:tcW w:w="995" w:type="dxa"/>
            <w:tcBorders>
              <w:left w:val="single" w:sz="4" w:space="0" w:color="FFFFFF"/>
            </w:tcBorders>
            <w:shd w:val="clear" w:color="auto" w:fill="D7E5F2"/>
            <w:vAlign w:val="center"/>
          </w:tcPr>
          <w:p w14:paraId="35BE4BF8" w14:textId="77777777" w:rsidR="00A000D2" w:rsidRPr="00741960" w:rsidRDefault="00973A26" w:rsidP="00D206AD">
            <w:pPr>
              <w:pStyle w:val="TableParagraph"/>
              <w:ind w:right="-20"/>
              <w:jc w:val="center"/>
            </w:pPr>
            <w:r w:rsidRPr="00741960">
              <w:rPr>
                <w:noProof/>
              </w:rPr>
              <w:drawing>
                <wp:inline distT="0" distB="0" distL="0" distR="0" wp14:anchorId="4B35CF0D" wp14:editId="6A550BB3">
                  <wp:extent cx="195287" cy="195262"/>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7" cstate="print"/>
                          <a:stretch>
                            <a:fillRect/>
                          </a:stretch>
                        </pic:blipFill>
                        <pic:spPr>
                          <a:xfrm>
                            <a:off x="0" y="0"/>
                            <a:ext cx="195287" cy="195262"/>
                          </a:xfrm>
                          <a:prstGeom prst="rect">
                            <a:avLst/>
                          </a:prstGeom>
                        </pic:spPr>
                      </pic:pic>
                    </a:graphicData>
                  </a:graphic>
                </wp:inline>
              </w:drawing>
            </w:r>
          </w:p>
        </w:tc>
      </w:tr>
    </w:tbl>
    <w:p w14:paraId="0DDD7944" w14:textId="77777777" w:rsidR="00A453B6" w:rsidRDefault="00A453B6" w:rsidP="00D206AD">
      <w:pPr>
        <w:ind w:right="-20"/>
      </w:pPr>
    </w:p>
    <w:sectPr w:rsidR="00A453B6" w:rsidSect="00D206AD">
      <w:headerReference w:type="default" r:id="rId22"/>
      <w:footerReference w:type="even" r:id="rId23"/>
      <w:footerReference w:type="default" r:id="rId24"/>
      <w:type w:val="continuous"/>
      <w:pgSz w:w="12240" w:h="15840"/>
      <w:pgMar w:top="1303"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A7C44" w14:textId="77777777" w:rsidR="0027359B" w:rsidRDefault="0027359B" w:rsidP="00803582">
      <w:r>
        <w:separator/>
      </w:r>
    </w:p>
  </w:endnote>
  <w:endnote w:type="continuationSeparator" w:id="0">
    <w:p w14:paraId="03B8F1F0" w14:textId="77777777" w:rsidR="0027359B" w:rsidRDefault="0027359B"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331868A3"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303E4"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1329" w14:textId="1670C69C"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7F8003F1" w14:textId="77777777" w:rsidR="00D206AD" w:rsidRPr="007A6080" w:rsidRDefault="00D206AD" w:rsidP="00D206AD">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1074E126"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1B673" w14:textId="77777777" w:rsidR="0027359B" w:rsidRDefault="0027359B" w:rsidP="00803582">
      <w:r>
        <w:separator/>
      </w:r>
    </w:p>
  </w:footnote>
  <w:footnote w:type="continuationSeparator" w:id="0">
    <w:p w14:paraId="17D1E6FA" w14:textId="77777777" w:rsidR="0027359B" w:rsidRDefault="0027359B" w:rsidP="00803582">
      <w:r>
        <w:continuationSeparator/>
      </w:r>
    </w:p>
  </w:footnote>
  <w:footnote w:id="1">
    <w:p w14:paraId="0868FBAE" w14:textId="77777777" w:rsidR="00A000D2" w:rsidRDefault="00A000D2" w:rsidP="00A000D2">
      <w:pPr>
        <w:pStyle w:val="FootnoteText"/>
        <w:ind w:right="-20"/>
      </w:pPr>
      <w:r>
        <w:rPr>
          <w:rStyle w:val="FootnoteReference"/>
        </w:rPr>
        <w:footnoteRef/>
      </w:r>
      <w:r>
        <w:t xml:space="preserve"> </w:t>
      </w:r>
      <w:r w:rsidRPr="00A000D2">
        <w:rPr>
          <w:color w:val="231F20"/>
          <w:sz w:val="18"/>
          <w:szCs w:val="18"/>
        </w:rPr>
        <w:t xml:space="preserve">See Board Member Read-and-Engage Viewing Guide, </w:t>
      </w:r>
      <w:r w:rsidRPr="00A000D2">
        <w:rPr>
          <w:i/>
          <w:color w:val="231F20"/>
          <w:spacing w:val="-5"/>
          <w:sz w:val="18"/>
          <w:szCs w:val="18"/>
        </w:rPr>
        <w:t xml:space="preserve">ECFA </w:t>
      </w:r>
      <w:r w:rsidRPr="00A000D2">
        <w:rPr>
          <w:i/>
          <w:color w:val="231F20"/>
          <w:sz w:val="18"/>
          <w:szCs w:val="18"/>
        </w:rPr>
        <w:t xml:space="preserve">Governance </w:t>
      </w:r>
      <w:r w:rsidRPr="00A000D2">
        <w:rPr>
          <w:i/>
          <w:color w:val="231F20"/>
          <w:spacing w:val="-5"/>
          <w:sz w:val="18"/>
          <w:szCs w:val="18"/>
        </w:rPr>
        <w:t xml:space="preserve">Toolbox </w:t>
      </w:r>
      <w:r w:rsidRPr="00A000D2">
        <w:rPr>
          <w:i/>
          <w:color w:val="231F20"/>
          <w:sz w:val="18"/>
          <w:szCs w:val="18"/>
        </w:rPr>
        <w:t xml:space="preserve">Series </w:t>
      </w:r>
      <w:r w:rsidRPr="00A000D2">
        <w:rPr>
          <w:i/>
          <w:color w:val="231F20"/>
          <w:spacing w:val="-3"/>
          <w:sz w:val="18"/>
          <w:szCs w:val="18"/>
        </w:rPr>
        <w:t xml:space="preserve">No. </w:t>
      </w:r>
      <w:r w:rsidRPr="00A000D2">
        <w:rPr>
          <w:i/>
          <w:color w:val="231F20"/>
          <w:sz w:val="18"/>
          <w:szCs w:val="18"/>
        </w:rPr>
        <w:t xml:space="preserve">3: Addressing Board and Organizational Conflicts of Interest </w:t>
      </w:r>
      <w:r w:rsidRPr="00A000D2">
        <w:rPr>
          <w:color w:val="231F20"/>
          <w:sz w:val="18"/>
          <w:szCs w:val="18"/>
        </w:rPr>
        <w:t xml:space="preserve">(Winchester, </w:t>
      </w:r>
      <w:r w:rsidRPr="00A000D2">
        <w:rPr>
          <w:color w:val="231F20"/>
          <w:spacing w:val="-6"/>
          <w:sz w:val="18"/>
          <w:szCs w:val="18"/>
        </w:rPr>
        <w:t xml:space="preserve">VA: </w:t>
      </w:r>
      <w:proofErr w:type="spellStart"/>
      <w:r w:rsidRPr="00A000D2">
        <w:rPr>
          <w:color w:val="231F20"/>
          <w:sz w:val="18"/>
          <w:szCs w:val="18"/>
        </w:rPr>
        <w:t>ECFAPress</w:t>
      </w:r>
      <w:proofErr w:type="spellEnd"/>
      <w:r w:rsidRPr="00A000D2">
        <w:rPr>
          <w:color w:val="231F20"/>
          <w:sz w:val="18"/>
          <w:szCs w:val="18"/>
        </w:rPr>
        <w:t>, 2015),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0300"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0BE61604" wp14:editId="14E74C5B">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11E29"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EA3408">
      <w:rPr>
        <w:color w:val="636466"/>
      </w:rPr>
      <w:t>19</w:t>
    </w:r>
    <w:r>
      <w:rPr>
        <w:color w:val="636466"/>
      </w:rPr>
      <w:t xml:space="preserve">: </w:t>
    </w:r>
    <w:r w:rsidR="00EA3408">
      <w:rPr>
        <w:color w:val="636466"/>
      </w:rPr>
      <w:t>10 Minutes for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08"/>
    <w:rsid w:val="00024ED0"/>
    <w:rsid w:val="00087E1E"/>
    <w:rsid w:val="00125590"/>
    <w:rsid w:val="00210CA5"/>
    <w:rsid w:val="0027359B"/>
    <w:rsid w:val="003428F1"/>
    <w:rsid w:val="00362A7E"/>
    <w:rsid w:val="00374EAF"/>
    <w:rsid w:val="004108B3"/>
    <w:rsid w:val="005250CF"/>
    <w:rsid w:val="00530CC2"/>
    <w:rsid w:val="005A5F24"/>
    <w:rsid w:val="00634010"/>
    <w:rsid w:val="006F2139"/>
    <w:rsid w:val="007605F7"/>
    <w:rsid w:val="007D3C52"/>
    <w:rsid w:val="00803582"/>
    <w:rsid w:val="008518A3"/>
    <w:rsid w:val="008D0688"/>
    <w:rsid w:val="009238AA"/>
    <w:rsid w:val="009722FF"/>
    <w:rsid w:val="00973A26"/>
    <w:rsid w:val="009E259A"/>
    <w:rsid w:val="00A000D2"/>
    <w:rsid w:val="00A453B6"/>
    <w:rsid w:val="00AB5FCE"/>
    <w:rsid w:val="00B964AF"/>
    <w:rsid w:val="00BA36E5"/>
    <w:rsid w:val="00BC6FA1"/>
    <w:rsid w:val="00C052E4"/>
    <w:rsid w:val="00CB208B"/>
    <w:rsid w:val="00D206AD"/>
    <w:rsid w:val="00D32E0F"/>
    <w:rsid w:val="00D44D75"/>
    <w:rsid w:val="00D85E0C"/>
    <w:rsid w:val="00EA3408"/>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E3903"/>
  <w15:docId w15:val="{E16FED86-7B2B-A949-9A96-4695A412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3408"/>
    <w:rPr>
      <w:rFonts w:ascii="Helvetica LT" w:eastAsia="Helvetica LT" w:hAnsi="Helvetica LT" w:cs="Helvetica LT"/>
    </w:rPr>
  </w:style>
  <w:style w:type="paragraph" w:styleId="Heading1">
    <w:name w:val="heading 1"/>
    <w:basedOn w:val="Normal"/>
    <w:next w:val="Normal"/>
    <w:link w:val="Heading1Char"/>
    <w:uiPriority w:val="9"/>
    <w:qFormat/>
    <w:rsid w:val="008518A3"/>
    <w:pPr>
      <w:keepNext/>
      <w:keepLines/>
      <w:spacing w:before="240"/>
      <w:outlineLvl w:val="0"/>
    </w:pPr>
    <w:rPr>
      <w:rFonts w:ascii="Helvetica" w:eastAsiaTheme="majorEastAsia" w:hAnsi="Helvetic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rFonts w:ascii="Helvetica" w:hAnsi="Helvetica"/>
      <w:sz w:val="20"/>
      <w:szCs w:val="20"/>
    </w:rPr>
  </w:style>
  <w:style w:type="paragraph" w:styleId="ListParagraph">
    <w:name w:val="List Paragraph"/>
    <w:basedOn w:val="Normal"/>
    <w:uiPriority w:val="1"/>
    <w:qFormat/>
    <w:rPr>
      <w:rFonts w:ascii="Helvetica" w:hAnsi="Helvetica"/>
    </w:rPr>
  </w:style>
  <w:style w:type="paragraph" w:customStyle="1" w:styleId="TableParagraph">
    <w:name w:val="Table Paragraph"/>
    <w:basedOn w:val="Normal"/>
    <w:uiPriority w:val="1"/>
    <w:qFormat/>
    <w:rsid w:val="008518A3"/>
    <w:rPr>
      <w:rFonts w:ascii="Helvetica" w:hAnsi="Helvetica"/>
      <w:sz w:val="20"/>
    </w:rPr>
  </w:style>
  <w:style w:type="paragraph" w:styleId="FootnoteText">
    <w:name w:val="footnote text"/>
    <w:basedOn w:val="Normal"/>
    <w:link w:val="FootnoteTextChar"/>
    <w:uiPriority w:val="99"/>
    <w:semiHidden/>
    <w:unhideWhenUsed/>
    <w:rsid w:val="00803582"/>
    <w:rPr>
      <w:rFonts w:ascii="Helvetica" w:hAnsi="Helvetica"/>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rPr>
      <w:rFonts w:ascii="Helvetica" w:hAnsi="Helvetica"/>
    </w:r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rPr>
      <w:rFonts w:ascii="Helvetica" w:hAnsi="Helvetica"/>
    </w:r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9_Ten_Minutes_Governance.pdf" TargetMode="External"/><Relationship Id="rId13" Type="http://schemas.openxmlformats.org/officeDocument/2006/relationships/hyperlink" Target="http://www.ECFA.org/LessonsNonprofitBoardroo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nonprofitboardroom.blogspot.com/"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CFA.org/Toolbox"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ECFA.org/Toolbo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5762-B925-2D41-83D2-0D45446F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8</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7</cp:revision>
  <dcterms:created xsi:type="dcterms:W3CDTF">2019-09-06T21:30:00Z</dcterms:created>
  <dcterms:modified xsi:type="dcterms:W3CDTF">2019-09-12T13:18:00Z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